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41" w:rsidRDefault="005E0241" w:rsidP="005E0241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ИНОСТРАННЫХ ДЕЛ РОССИЙСКОЙ ФЕДЕРАЦИ</w:t>
      </w:r>
      <w:r w:rsidR="00596D3C">
        <w:rPr>
          <w:rFonts w:ascii="Times New Roman" w:hAnsi="Times New Roman"/>
          <w:b/>
          <w:color w:val="000000"/>
          <w:sz w:val="28"/>
        </w:rPr>
        <w:t>И</w:t>
      </w:r>
    </w:p>
    <w:p w:rsidR="005E0241" w:rsidRDefault="005E0241" w:rsidP="005E0241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ПОСОЛЬСТВО РОССИИ В КУВЕЙТЕ</w:t>
      </w:r>
    </w:p>
    <w:p w:rsidR="005E0241" w:rsidRDefault="005E0241" w:rsidP="005E02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Кувейте</w:t>
      </w:r>
    </w:p>
    <w:p w:rsidR="005E0241" w:rsidRDefault="005E0241" w:rsidP="005E0241">
      <w:pPr>
        <w:spacing w:after="0"/>
        <w:ind w:left="120"/>
      </w:pPr>
    </w:p>
    <w:p w:rsidR="005E0241" w:rsidRDefault="005E0241" w:rsidP="005E0241">
      <w:pPr>
        <w:spacing w:after="0"/>
        <w:ind w:left="120"/>
      </w:pPr>
    </w:p>
    <w:p w:rsidR="005E0241" w:rsidRDefault="005E0241" w:rsidP="005E0241">
      <w:pPr>
        <w:spacing w:after="0"/>
        <w:ind w:left="120"/>
        <w:jc w:val="center"/>
      </w:pPr>
    </w:p>
    <w:p w:rsidR="005E0241" w:rsidRDefault="005E0241" w:rsidP="005E0241">
      <w:pPr>
        <w:spacing w:after="0"/>
        <w:ind w:left="120"/>
        <w:jc w:val="center"/>
      </w:pPr>
    </w:p>
    <w:p w:rsidR="00EE1FE9" w:rsidRDefault="00EE1FE9" w:rsidP="00E006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1FE9" w:rsidRPr="00E050D8" w:rsidTr="00191097">
        <w:tc>
          <w:tcPr>
            <w:tcW w:w="3114" w:type="dxa"/>
          </w:tcPr>
          <w:p w:rsidR="00EE1FE9" w:rsidRPr="009A1A72" w:rsidRDefault="00EE1FE9" w:rsidP="001910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E1FE9" w:rsidRPr="009A1A72" w:rsidRDefault="00EE1FE9" w:rsidP="001910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ШМО</w:t>
            </w:r>
          </w:p>
          <w:p w:rsidR="00EE1FE9" w:rsidRPr="009A1A72" w:rsidRDefault="00EE1FE9" w:rsidP="001910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Чеснокова</w:t>
            </w:r>
            <w:proofErr w:type="spellEnd"/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Н.Г.</w:t>
            </w:r>
          </w:p>
          <w:p w:rsidR="00EE1FE9" w:rsidRPr="009A1A72" w:rsidRDefault="00EE1FE9" w:rsidP="001910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</w:p>
          <w:p w:rsidR="00EE1FE9" w:rsidRPr="009A1A72" w:rsidRDefault="00EE1FE9" w:rsidP="001910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совещания №__ от «30» августа 2024 г.</w:t>
            </w:r>
          </w:p>
          <w:p w:rsidR="00EE1FE9" w:rsidRPr="009A1A72" w:rsidRDefault="00EE1FE9" w:rsidP="001910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1FE9" w:rsidRPr="009A1A72" w:rsidRDefault="00EE1FE9" w:rsidP="001910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E1FE9" w:rsidRPr="009A1A72" w:rsidRDefault="00EE1FE9" w:rsidP="001910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Замдиректора по УВР</w:t>
            </w:r>
          </w:p>
          <w:p w:rsidR="00EE1FE9" w:rsidRPr="009A1A72" w:rsidRDefault="00EE1FE9" w:rsidP="001910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Шехматова</w:t>
            </w:r>
            <w:proofErr w:type="spellEnd"/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 А..</w:t>
            </w:r>
          </w:p>
          <w:p w:rsidR="00EE1FE9" w:rsidRDefault="00EE1FE9" w:rsidP="001910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</w:p>
          <w:p w:rsidR="00EE1FE9" w:rsidRDefault="00EE1FE9" w:rsidP="001910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августа   2024 г.</w:t>
            </w:r>
          </w:p>
          <w:p w:rsidR="00EE1FE9" w:rsidRDefault="00EE1FE9" w:rsidP="001910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1FE9" w:rsidRPr="009A1A72" w:rsidRDefault="00EE1FE9" w:rsidP="001910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E1FE9" w:rsidRPr="009A1A72" w:rsidRDefault="00EE1FE9" w:rsidP="001910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E1FE9" w:rsidRPr="009A1A72" w:rsidRDefault="00EE1FE9" w:rsidP="00191097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Шехматов</w:t>
            </w:r>
            <w:proofErr w:type="spellEnd"/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EE1FE9" w:rsidRDefault="00EE1FE9" w:rsidP="00191097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EE1FE9" w:rsidRDefault="00EE1FE9" w:rsidP="001910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Распоряжение №____</w:t>
            </w:r>
          </w:p>
          <w:p w:rsidR="00EE1FE9" w:rsidRDefault="00EE1FE9" w:rsidP="001910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2024 г.</w:t>
            </w:r>
          </w:p>
          <w:p w:rsidR="00EE1FE9" w:rsidRDefault="00EE1FE9" w:rsidP="001910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1FE9" w:rsidRDefault="00EE1FE9" w:rsidP="00E006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E1FE9" w:rsidRDefault="00EE1FE9" w:rsidP="00E006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E1FE9" w:rsidRDefault="00EE1FE9" w:rsidP="00E006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E1FE9" w:rsidRDefault="00EE1FE9" w:rsidP="00E006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0067F" w:rsidRPr="002A309C" w:rsidRDefault="00E0067F" w:rsidP="00E006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Рабочая программа по </w:t>
      </w:r>
      <w:r w:rsidR="00D17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элективному курсу</w:t>
      </w:r>
    </w:p>
    <w:p w:rsidR="00E0067F" w:rsidRPr="002A309C" w:rsidRDefault="00D175DC" w:rsidP="00E006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proofErr w:type="gramStart"/>
      <w:r w:rsidR="00E0067F" w:rsidRPr="002A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Индивидуальн</w:t>
      </w:r>
      <w:r w:rsidR="00624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ый</w:t>
      </w:r>
      <w:r w:rsidR="00E0067F" w:rsidRPr="002A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проект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E0067F" w:rsidRDefault="00E0067F" w:rsidP="007F1A3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для 10-11</w:t>
      </w:r>
      <w:r w:rsidR="00952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2A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класса </w:t>
      </w:r>
    </w:p>
    <w:p w:rsidR="00E0067F" w:rsidRPr="002A309C" w:rsidRDefault="00E0067F" w:rsidP="002A309C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202</w:t>
      </w:r>
      <w:r w:rsidR="0027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="000F2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</w:t>
      </w:r>
      <w:r w:rsidRPr="002A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</w:t>
      </w:r>
      <w:r w:rsidR="0027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Pr="002A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учебный год</w:t>
      </w:r>
    </w:p>
    <w:p w:rsidR="00E0067F" w:rsidRDefault="00E0067F" w:rsidP="00E006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52994" w:rsidRPr="00E0067F" w:rsidRDefault="00952994" w:rsidP="00E006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067F" w:rsidRPr="00E0067F" w:rsidRDefault="00E0067F" w:rsidP="00E006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067F" w:rsidRPr="00E0067F" w:rsidRDefault="00E0067F" w:rsidP="00E006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067F" w:rsidRDefault="00E0067F" w:rsidP="00E0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48AE" w:rsidRDefault="00A248AE" w:rsidP="00E0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309C" w:rsidRPr="00E0067F" w:rsidRDefault="002A309C" w:rsidP="00E0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1FE9" w:rsidRDefault="00EE1FE9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1FE9" w:rsidRDefault="00EE1FE9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1FE9" w:rsidRDefault="00EE1FE9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1FE9" w:rsidRDefault="00EE1FE9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1FE9" w:rsidRDefault="00EE1FE9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1FE9" w:rsidRDefault="00EE1FE9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1FE9" w:rsidRDefault="00EE1FE9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1FE9" w:rsidRDefault="00EE1FE9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1FE9" w:rsidRDefault="00EE1FE9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48AE" w:rsidRDefault="005E0241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Эль</w:t>
      </w:r>
      <w:r w:rsidR="00EE1F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Кувейт </w:t>
      </w:r>
      <w:r w:rsidR="00E0067F" w:rsidRPr="00E006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032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E0241" w:rsidRDefault="005E0241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41" w:rsidRDefault="005E0241" w:rsidP="005E024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F1" w:rsidRDefault="00466F75" w:rsidP="00A248A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5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70DFF" w:rsidRPr="000A05F1" w:rsidRDefault="00570DFF" w:rsidP="00A248A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E1D" w:rsidRPr="00317672" w:rsidRDefault="00E0067F" w:rsidP="006D1E1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proofErr w:type="gramStart"/>
      <w:r w:rsidR="00CC51E4" w:rsidRPr="003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ндивидуальному проекту</w:t>
      </w:r>
      <w:proofErr w:type="gramEnd"/>
      <w:r w:rsidRPr="003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основании следующих нормативных документов:</w:t>
      </w:r>
    </w:p>
    <w:p w:rsidR="004C559B" w:rsidRPr="00317672" w:rsidRDefault="004C559B" w:rsidP="004C559B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72">
        <w:rPr>
          <w:rFonts w:ascii="Times New Roman" w:hAnsi="Times New Roman" w:cs="Times New Roman"/>
          <w:sz w:val="28"/>
          <w:szCs w:val="28"/>
        </w:rPr>
        <w:t>1. Федерального закона от 29.12.2012 № 273-ФЗ «Об образовании в Ро</w:t>
      </w:r>
      <w:r w:rsidRPr="00317672">
        <w:rPr>
          <w:rFonts w:ascii="Times New Roman" w:hAnsi="Times New Roman" w:cs="Times New Roman"/>
          <w:sz w:val="28"/>
          <w:szCs w:val="28"/>
        </w:rPr>
        <w:t>с</w:t>
      </w:r>
      <w:r w:rsidRPr="00317672">
        <w:rPr>
          <w:rFonts w:ascii="Times New Roman" w:hAnsi="Times New Roman" w:cs="Times New Roman"/>
          <w:sz w:val="28"/>
          <w:szCs w:val="28"/>
        </w:rPr>
        <w:t xml:space="preserve">сийской Федерации». </w:t>
      </w:r>
    </w:p>
    <w:p w:rsidR="004C559B" w:rsidRPr="00317672" w:rsidRDefault="004C559B" w:rsidP="004C5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672">
        <w:rPr>
          <w:rFonts w:ascii="Times New Roman" w:hAnsi="Times New Roman"/>
          <w:sz w:val="28"/>
          <w:szCs w:val="28"/>
        </w:rPr>
        <w:t>2. Федерального государственного образовательного стандарта среднего общего образования, утвержденного приказом Министерства образования и на</w:t>
      </w:r>
      <w:r w:rsidRPr="00317672">
        <w:rPr>
          <w:rFonts w:ascii="Times New Roman" w:hAnsi="Times New Roman"/>
          <w:sz w:val="28"/>
          <w:szCs w:val="28"/>
        </w:rPr>
        <w:t>у</w:t>
      </w:r>
      <w:r w:rsidRPr="00317672">
        <w:rPr>
          <w:rFonts w:ascii="Times New Roman" w:hAnsi="Times New Roman"/>
          <w:sz w:val="28"/>
          <w:szCs w:val="28"/>
        </w:rPr>
        <w:t>ки Российской Федерации от 17.05.2012 № 413 (далее - ФГОС СОО).</w:t>
      </w:r>
    </w:p>
    <w:p w:rsidR="004C559B" w:rsidRDefault="004C559B" w:rsidP="004C55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672">
        <w:rPr>
          <w:rFonts w:ascii="Times New Roman" w:hAnsi="Times New Roman"/>
          <w:sz w:val="28"/>
          <w:szCs w:val="28"/>
        </w:rPr>
        <w:t>3. Порядка организации и осуществления образовательной деятельности по основным общеобразовательным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граммам - образовательным программам начального общего, основного общего и среднего общего образования,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жденного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22.03.2021 № 115.</w:t>
      </w:r>
    </w:p>
    <w:p w:rsidR="004C559B" w:rsidRDefault="004C559B" w:rsidP="004C55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Федерального перечня учебников, рекомендуемых к использованию при реализации имеющих государственную аккредитацию образовательных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 начального общего, основного общего, среднего общего образования,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вержденного приказом Министерства просвещения Российской Федерации от 20.05.2020 № 254.</w:t>
      </w:r>
    </w:p>
    <w:p w:rsidR="004C559B" w:rsidRDefault="004C559B" w:rsidP="004C55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Перечня организаций, осуществляющих выпуск учебных пособий,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 допускаются к использованию при реализации имеющих государственную аккредитацию образовательных программ начального общего, основного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го, среднего общего образования, утвержденного приказом Министерства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и науки Российской Федерации от 09.06.2016 № 699.</w:t>
      </w:r>
    </w:p>
    <w:p w:rsidR="004C559B" w:rsidRDefault="004C559B" w:rsidP="004C55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Санитарных правил СП 2.4.3648-20 «Санитарно-эпидемиологические требования к организациям воспитания и обучения, отдыха и оздоровления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 и молодежи», утвержденных постановлением Главного государственного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нитарного врача Российской Федерации от 28.09.2020 № 28.</w:t>
      </w:r>
    </w:p>
    <w:p w:rsidR="004C559B" w:rsidRDefault="004C559B" w:rsidP="004C55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Санитарных правил и норм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 «Гигиенические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тивы и требования к обеспечению безопасности и (или) безвредности для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века факторов среды обитания», утвержденных постановлением Главного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дарственного санитарного врача Российской Федерации от 28.01.2021 № 2.</w:t>
      </w:r>
    </w:p>
    <w:p w:rsidR="004C559B" w:rsidRDefault="00C26453" w:rsidP="004C5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C559B">
        <w:rPr>
          <w:rFonts w:ascii="Times New Roman" w:hAnsi="Times New Roman"/>
          <w:sz w:val="28"/>
          <w:szCs w:val="28"/>
        </w:rPr>
        <w:t xml:space="preserve">. Примерной основной общеобразовательной программы среднего общего образования. </w:t>
      </w:r>
    </w:p>
    <w:p w:rsidR="00570DFF" w:rsidRPr="000F29FC" w:rsidRDefault="00570DFF" w:rsidP="00E006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0067F" w:rsidRDefault="00054F20" w:rsidP="00E006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67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570DFF" w:rsidRPr="00E0067F" w:rsidRDefault="00570DFF" w:rsidP="00E006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EDF" w:rsidRP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Содержание программы в основном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сфокусировано на процессах исслед</w:t>
      </w:r>
      <w:r w:rsidRPr="00BC0EDF">
        <w:rPr>
          <w:rFonts w:ascii="Times New Roman" w:hAnsi="Times New Roman" w:cs="Times New Roman"/>
          <w:sz w:val="28"/>
          <w:szCs w:val="28"/>
        </w:rPr>
        <w:t>о</w:t>
      </w:r>
      <w:r w:rsidRPr="00BC0EDF">
        <w:rPr>
          <w:rFonts w:ascii="Times New Roman" w:hAnsi="Times New Roman" w:cs="Times New Roman"/>
          <w:sz w:val="28"/>
          <w:szCs w:val="28"/>
        </w:rPr>
        <w:t>вания и проектирования (в соответствии с ФГОС), но вместе с тем содержит н</w:t>
      </w:r>
      <w:r w:rsidRPr="00BC0EDF">
        <w:rPr>
          <w:rFonts w:ascii="Times New Roman" w:hAnsi="Times New Roman" w:cs="Times New Roman"/>
          <w:sz w:val="28"/>
          <w:szCs w:val="28"/>
        </w:rPr>
        <w:t>е</w:t>
      </w:r>
      <w:r w:rsidRPr="00BC0EDF">
        <w:rPr>
          <w:rFonts w:ascii="Times New Roman" w:hAnsi="Times New Roman" w:cs="Times New Roman"/>
          <w:sz w:val="28"/>
          <w:szCs w:val="28"/>
        </w:rPr>
        <w:t>обходимые отсылки к другим типам деятельности. При этом программа предп</w:t>
      </w:r>
      <w:r w:rsidRPr="00BC0EDF">
        <w:rPr>
          <w:rFonts w:ascii="Times New Roman" w:hAnsi="Times New Roman" w:cs="Times New Roman"/>
          <w:sz w:val="28"/>
          <w:szCs w:val="28"/>
        </w:rPr>
        <w:t>о</w:t>
      </w:r>
      <w:r w:rsidRPr="00BC0EDF">
        <w:rPr>
          <w:rFonts w:ascii="Times New Roman" w:hAnsi="Times New Roman" w:cs="Times New Roman"/>
          <w:sz w:val="28"/>
          <w:szCs w:val="28"/>
        </w:rPr>
        <w:t>лагает практические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задания на освоение инструментария исследования и прое</w:t>
      </w:r>
      <w:r w:rsidRPr="00BC0EDF">
        <w:rPr>
          <w:rFonts w:ascii="Times New Roman" w:hAnsi="Times New Roman" w:cs="Times New Roman"/>
          <w:sz w:val="28"/>
          <w:szCs w:val="28"/>
        </w:rPr>
        <w:t>к</w:t>
      </w:r>
      <w:r w:rsidRPr="00BC0EDF">
        <w:rPr>
          <w:rFonts w:ascii="Times New Roman" w:hAnsi="Times New Roman" w:cs="Times New Roman"/>
          <w:sz w:val="28"/>
          <w:szCs w:val="28"/>
        </w:rPr>
        <w:t>тирования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в их нормативном виде и в их возможной взаимосвязи.</w:t>
      </w:r>
    </w:p>
    <w:p w:rsidR="00BC0EDF" w:rsidRP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Тематически программа построена таким образом, чтобы дать представл</w:t>
      </w:r>
      <w:r w:rsidRPr="00BC0EDF">
        <w:rPr>
          <w:rFonts w:ascii="Times New Roman" w:hAnsi="Times New Roman" w:cs="Times New Roman"/>
          <w:sz w:val="28"/>
          <w:szCs w:val="28"/>
        </w:rPr>
        <w:t>е</w:t>
      </w:r>
      <w:r w:rsidRPr="00BC0EDF">
        <w:rPr>
          <w:rFonts w:ascii="Times New Roman" w:hAnsi="Times New Roman" w:cs="Times New Roman"/>
          <w:sz w:val="28"/>
          <w:szCs w:val="28"/>
        </w:rPr>
        <w:t xml:space="preserve">ние о самых необходимых аспектах, связанных с процессами исследования и проектирования, в соответствии с существующими культурными нормами. С </w:t>
      </w:r>
      <w:r w:rsidRPr="00BC0EDF">
        <w:rPr>
          <w:rFonts w:ascii="Times New Roman" w:hAnsi="Times New Roman" w:cs="Times New Roman"/>
          <w:sz w:val="28"/>
          <w:szCs w:val="28"/>
        </w:rPr>
        <w:lastRenderedPageBreak/>
        <w:t xml:space="preserve">помощью данного курса предполагается </w:t>
      </w:r>
      <w:proofErr w:type="spellStart"/>
      <w:r w:rsidRPr="00BC0EDF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="00E0067F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этих норм для поним</w:t>
      </w:r>
      <w:r w:rsidRPr="00BC0EDF">
        <w:rPr>
          <w:rFonts w:ascii="Times New Roman" w:hAnsi="Times New Roman" w:cs="Times New Roman"/>
          <w:sz w:val="28"/>
          <w:szCs w:val="28"/>
        </w:rPr>
        <w:t>а</w:t>
      </w:r>
      <w:r w:rsidRPr="00BC0EDF">
        <w:rPr>
          <w:rFonts w:ascii="Times New Roman" w:hAnsi="Times New Roman" w:cs="Times New Roman"/>
          <w:sz w:val="28"/>
          <w:szCs w:val="28"/>
        </w:rPr>
        <w:t xml:space="preserve">ния и активного использования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BC0EDF">
        <w:rPr>
          <w:rFonts w:ascii="Times New Roman" w:hAnsi="Times New Roman" w:cs="Times New Roman"/>
          <w:sz w:val="28"/>
          <w:szCs w:val="28"/>
        </w:rPr>
        <w:t>ми в</w:t>
      </w:r>
      <w:r w:rsidR="00E0067F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своих проектах и исследованиях.</w:t>
      </w:r>
    </w:p>
    <w:p w:rsidR="00BC0EDF" w:rsidRP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 xml:space="preserve">Предлагаемый курс рассчитан на </w:t>
      </w:r>
      <w:r w:rsidR="00E0067F">
        <w:rPr>
          <w:rFonts w:ascii="Times New Roman" w:hAnsi="Times New Roman" w:cs="Times New Roman"/>
          <w:sz w:val="28"/>
          <w:szCs w:val="28"/>
        </w:rPr>
        <w:t>68</w:t>
      </w:r>
      <w:r w:rsidRPr="00BC0EDF">
        <w:rPr>
          <w:rFonts w:ascii="Times New Roman" w:hAnsi="Times New Roman" w:cs="Times New Roman"/>
          <w:sz w:val="28"/>
          <w:szCs w:val="28"/>
        </w:rPr>
        <w:t xml:space="preserve"> ч</w:t>
      </w:r>
      <w:r w:rsidR="000F29FC">
        <w:rPr>
          <w:rFonts w:ascii="Times New Roman" w:hAnsi="Times New Roman" w:cs="Times New Roman"/>
          <w:sz w:val="28"/>
          <w:szCs w:val="28"/>
        </w:rPr>
        <w:t>.</w:t>
      </w:r>
      <w:r w:rsidRPr="00BC0EDF">
        <w:rPr>
          <w:rFonts w:ascii="Times New Roman" w:hAnsi="Times New Roman" w:cs="Times New Roman"/>
          <w:sz w:val="28"/>
          <w:szCs w:val="28"/>
        </w:rPr>
        <w:t xml:space="preserve"> освоения</w:t>
      </w:r>
      <w:r w:rsidR="00E0067F">
        <w:rPr>
          <w:rFonts w:ascii="Times New Roman" w:hAnsi="Times New Roman" w:cs="Times New Roman"/>
          <w:sz w:val="28"/>
          <w:szCs w:val="28"/>
        </w:rPr>
        <w:t>, со сроком реализации 2 года.</w:t>
      </w:r>
      <w:r w:rsidRPr="00BC0EDF">
        <w:rPr>
          <w:rFonts w:ascii="Times New Roman" w:hAnsi="Times New Roman" w:cs="Times New Roman"/>
          <w:sz w:val="28"/>
          <w:szCs w:val="28"/>
        </w:rPr>
        <w:t xml:space="preserve"> Он состоит из нескольких модулей, каждый из которых является необх</w:t>
      </w:r>
      <w:r w:rsidRPr="00BC0EDF">
        <w:rPr>
          <w:rFonts w:ascii="Times New Roman" w:hAnsi="Times New Roman" w:cs="Times New Roman"/>
          <w:sz w:val="28"/>
          <w:szCs w:val="28"/>
        </w:rPr>
        <w:t>о</w:t>
      </w:r>
      <w:r w:rsidRPr="00BC0EDF">
        <w:rPr>
          <w:rFonts w:ascii="Times New Roman" w:hAnsi="Times New Roman" w:cs="Times New Roman"/>
          <w:sz w:val="28"/>
          <w:szCs w:val="28"/>
        </w:rPr>
        <w:t>димым элементом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в общей структуре курса. Логика чередования модулей в</w:t>
      </w:r>
      <w:r w:rsidRPr="00BC0EDF">
        <w:rPr>
          <w:rFonts w:ascii="Times New Roman" w:hAnsi="Times New Roman" w:cs="Times New Roman"/>
          <w:sz w:val="28"/>
          <w:szCs w:val="28"/>
        </w:rPr>
        <w:t>ы</w:t>
      </w:r>
      <w:r w:rsidRPr="00BC0EDF">
        <w:rPr>
          <w:rFonts w:ascii="Times New Roman" w:hAnsi="Times New Roman" w:cs="Times New Roman"/>
          <w:sz w:val="28"/>
          <w:szCs w:val="28"/>
        </w:rPr>
        <w:t>строена таким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 xml:space="preserve">образом, чтобы у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BC0EDF">
        <w:rPr>
          <w:rFonts w:ascii="Times New Roman" w:hAnsi="Times New Roman" w:cs="Times New Roman"/>
          <w:sz w:val="28"/>
          <w:szCs w:val="28"/>
        </w:rPr>
        <w:t xml:space="preserve"> была возможность изучить часть теор</w:t>
      </w:r>
      <w:r w:rsidRPr="00BC0EDF">
        <w:rPr>
          <w:rFonts w:ascii="Times New Roman" w:hAnsi="Times New Roman" w:cs="Times New Roman"/>
          <w:sz w:val="28"/>
          <w:szCs w:val="28"/>
        </w:rPr>
        <w:t>е</w:t>
      </w:r>
      <w:r w:rsidRPr="00BC0EDF">
        <w:rPr>
          <w:rFonts w:ascii="Times New Roman" w:hAnsi="Times New Roman" w:cs="Times New Roman"/>
          <w:sz w:val="28"/>
          <w:szCs w:val="28"/>
        </w:rPr>
        <w:t>тического материала самостоятельно или под р</w:t>
      </w:r>
      <w:r w:rsidRPr="00BC0EDF">
        <w:rPr>
          <w:rFonts w:ascii="Times New Roman" w:hAnsi="Times New Roman" w:cs="Times New Roman"/>
          <w:sz w:val="28"/>
          <w:szCs w:val="28"/>
        </w:rPr>
        <w:t>у</w:t>
      </w:r>
      <w:r w:rsidRPr="00BC0EDF">
        <w:rPr>
          <w:rFonts w:ascii="Times New Roman" w:hAnsi="Times New Roman" w:cs="Times New Roman"/>
          <w:sz w:val="28"/>
          <w:szCs w:val="28"/>
        </w:rPr>
        <w:t xml:space="preserve">ководством </w:t>
      </w:r>
      <w:r w:rsidR="00CC51E4">
        <w:rPr>
          <w:rFonts w:ascii="Times New Roman" w:hAnsi="Times New Roman" w:cs="Times New Roman"/>
          <w:sz w:val="28"/>
          <w:szCs w:val="28"/>
        </w:rPr>
        <w:t>учителя</w:t>
      </w:r>
      <w:r w:rsidRPr="00BC0EDF">
        <w:rPr>
          <w:rFonts w:ascii="Times New Roman" w:hAnsi="Times New Roman" w:cs="Times New Roman"/>
          <w:sz w:val="28"/>
          <w:szCs w:val="28"/>
        </w:rPr>
        <w:t>.</w:t>
      </w:r>
    </w:p>
    <w:p w:rsidR="00BC0EDF" w:rsidRP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Другая часть модулей специально предназначена для совместной работы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в общем коммуникативном пространстве и предполагает обсуждение собственных замыслов, идей, ходов. И наконец, третий тип модулей нацелен на собстве</w:t>
      </w:r>
      <w:r w:rsidRPr="00BC0EDF">
        <w:rPr>
          <w:rFonts w:ascii="Times New Roman" w:hAnsi="Times New Roman" w:cs="Times New Roman"/>
          <w:sz w:val="28"/>
          <w:szCs w:val="28"/>
        </w:rPr>
        <w:t>н</w:t>
      </w:r>
      <w:r w:rsidRPr="00BC0EDF">
        <w:rPr>
          <w:rFonts w:ascii="Times New Roman" w:hAnsi="Times New Roman" w:cs="Times New Roman"/>
          <w:sz w:val="28"/>
          <w:szCs w:val="28"/>
        </w:rPr>
        <w:t>ную поисковую, проектную, конструкторскую или иную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по типу деятельность в о</w:t>
      </w:r>
      <w:r w:rsidRPr="00BC0EDF">
        <w:rPr>
          <w:rFonts w:ascii="Times New Roman" w:hAnsi="Times New Roman" w:cs="Times New Roman"/>
          <w:sz w:val="28"/>
          <w:szCs w:val="28"/>
        </w:rPr>
        <w:t>т</w:t>
      </w:r>
      <w:r w:rsidRPr="00BC0EDF">
        <w:rPr>
          <w:rFonts w:ascii="Times New Roman" w:hAnsi="Times New Roman" w:cs="Times New Roman"/>
          <w:sz w:val="28"/>
          <w:szCs w:val="28"/>
        </w:rPr>
        <w:t>носительно свободном режиме. Проходя один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 xml:space="preserve">модуль за другим, </w:t>
      </w:r>
      <w:r w:rsidR="00B4618A">
        <w:rPr>
          <w:rFonts w:ascii="Times New Roman" w:hAnsi="Times New Roman" w:cs="Times New Roman"/>
          <w:sz w:val="28"/>
          <w:szCs w:val="28"/>
        </w:rPr>
        <w:t>ученик</w:t>
      </w:r>
      <w:r w:rsidRPr="00BC0EDF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BC0EDF">
        <w:rPr>
          <w:rFonts w:ascii="Times New Roman" w:hAnsi="Times New Roman" w:cs="Times New Roman"/>
          <w:sz w:val="28"/>
          <w:szCs w:val="28"/>
        </w:rPr>
        <w:t>а</w:t>
      </w:r>
      <w:r w:rsidRPr="00BC0EDF">
        <w:rPr>
          <w:rFonts w:ascii="Times New Roman" w:hAnsi="Times New Roman" w:cs="Times New Roman"/>
          <w:sz w:val="28"/>
          <w:szCs w:val="28"/>
        </w:rPr>
        <w:t>ет возможность сначала выдвинуть свою идею, затем проработать её, пред</w:t>
      </w:r>
      <w:r w:rsidRPr="00BC0EDF">
        <w:rPr>
          <w:rFonts w:ascii="Times New Roman" w:hAnsi="Times New Roman" w:cs="Times New Roman"/>
          <w:sz w:val="28"/>
          <w:szCs w:val="28"/>
        </w:rPr>
        <w:t>ъ</w:t>
      </w:r>
      <w:r w:rsidRPr="00BC0EDF">
        <w:rPr>
          <w:rFonts w:ascii="Times New Roman" w:hAnsi="Times New Roman" w:cs="Times New Roman"/>
          <w:sz w:val="28"/>
          <w:szCs w:val="28"/>
        </w:rPr>
        <w:t>явить одноклассникам и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другим заинтересованным лицам, получив конструктивные критические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замечания, и успешно защитить свою работу.</w:t>
      </w:r>
    </w:p>
    <w:p w:rsidR="00BC0EDF" w:rsidRP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Модульная структура даёт возможность её вариативного использования при прохождении курса: в зависимости от предыдущего опыта в подобных раб</w:t>
      </w:r>
      <w:r w:rsidRPr="00BC0EDF">
        <w:rPr>
          <w:rFonts w:ascii="Times New Roman" w:hAnsi="Times New Roman" w:cs="Times New Roman"/>
          <w:sz w:val="28"/>
          <w:szCs w:val="28"/>
        </w:rPr>
        <w:t>о</w:t>
      </w:r>
      <w:r w:rsidRPr="00BC0EDF">
        <w:rPr>
          <w:rFonts w:ascii="Times New Roman" w:hAnsi="Times New Roman" w:cs="Times New Roman"/>
          <w:sz w:val="28"/>
          <w:szCs w:val="28"/>
        </w:rPr>
        <w:t>тах могут предлагаться индивидуальные «дорожные карты»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BC0EDF">
        <w:rPr>
          <w:rFonts w:ascii="Times New Roman" w:hAnsi="Times New Roman" w:cs="Times New Roman"/>
          <w:sz w:val="28"/>
          <w:szCs w:val="28"/>
        </w:rPr>
        <w:t xml:space="preserve"> или раб</w:t>
      </w:r>
      <w:r w:rsidRPr="00BC0EDF">
        <w:rPr>
          <w:rFonts w:ascii="Times New Roman" w:hAnsi="Times New Roman" w:cs="Times New Roman"/>
          <w:sz w:val="28"/>
          <w:szCs w:val="28"/>
        </w:rPr>
        <w:t>о</w:t>
      </w:r>
      <w:r w:rsidRPr="00BC0EDF">
        <w:rPr>
          <w:rFonts w:ascii="Times New Roman" w:hAnsi="Times New Roman" w:cs="Times New Roman"/>
          <w:sz w:val="28"/>
          <w:szCs w:val="28"/>
        </w:rPr>
        <w:t>чих команд.</w:t>
      </w:r>
    </w:p>
    <w:p w:rsidR="00BC0EDF" w:rsidRP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Количество часов на самостоятельную работу над проектом и исследов</w:t>
      </w:r>
      <w:r w:rsidRPr="00BC0EDF">
        <w:rPr>
          <w:rFonts w:ascii="Times New Roman" w:hAnsi="Times New Roman" w:cs="Times New Roman"/>
          <w:sz w:val="28"/>
          <w:szCs w:val="28"/>
        </w:rPr>
        <w:t>а</w:t>
      </w:r>
      <w:r w:rsidRPr="00BC0EDF">
        <w:rPr>
          <w:rFonts w:ascii="Times New Roman" w:hAnsi="Times New Roman" w:cs="Times New Roman"/>
          <w:sz w:val="28"/>
          <w:szCs w:val="28"/>
        </w:rPr>
        <w:t>нием можно также варьировать с учётом индивидуальной готовности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BC0EDF">
        <w:rPr>
          <w:rFonts w:ascii="Times New Roman" w:hAnsi="Times New Roman" w:cs="Times New Roman"/>
          <w:sz w:val="28"/>
          <w:szCs w:val="28"/>
        </w:rPr>
        <w:t xml:space="preserve">. Для самостоятельной работы важны умения, </w:t>
      </w:r>
      <w:proofErr w:type="gramStart"/>
      <w:r w:rsidRPr="00BC0EDF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BC0EDF">
        <w:rPr>
          <w:rFonts w:ascii="Times New Roman" w:hAnsi="Times New Roman" w:cs="Times New Roman"/>
          <w:sz w:val="28"/>
          <w:szCs w:val="28"/>
        </w:rPr>
        <w:t xml:space="preserve"> в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том числе на пред</w:t>
      </w:r>
      <w:r w:rsidRPr="00BC0EDF">
        <w:rPr>
          <w:rFonts w:ascii="Times New Roman" w:hAnsi="Times New Roman" w:cs="Times New Roman"/>
          <w:sz w:val="28"/>
          <w:szCs w:val="28"/>
        </w:rPr>
        <w:t>ы</w:t>
      </w:r>
      <w:r w:rsidRPr="00BC0EDF">
        <w:rPr>
          <w:rFonts w:ascii="Times New Roman" w:hAnsi="Times New Roman" w:cs="Times New Roman"/>
          <w:sz w:val="28"/>
          <w:szCs w:val="28"/>
        </w:rPr>
        <w:t>дущих этапах обучения, а именно умения искать,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анализировать и оценивать н</w:t>
      </w:r>
      <w:r w:rsidRPr="00BC0EDF">
        <w:rPr>
          <w:rFonts w:ascii="Times New Roman" w:hAnsi="Times New Roman" w:cs="Times New Roman"/>
          <w:sz w:val="28"/>
          <w:szCs w:val="28"/>
        </w:rPr>
        <w:t>е</w:t>
      </w:r>
      <w:r w:rsidRPr="00BC0EDF">
        <w:rPr>
          <w:rFonts w:ascii="Times New Roman" w:hAnsi="Times New Roman" w:cs="Times New Roman"/>
          <w:sz w:val="28"/>
          <w:szCs w:val="28"/>
        </w:rPr>
        <w:t>обходимую для работы информацию. Помимо Интернета, следует не только р</w:t>
      </w:r>
      <w:r w:rsidRPr="00BC0EDF">
        <w:rPr>
          <w:rFonts w:ascii="Times New Roman" w:hAnsi="Times New Roman" w:cs="Times New Roman"/>
          <w:sz w:val="28"/>
          <w:szCs w:val="28"/>
        </w:rPr>
        <w:t>е</w:t>
      </w:r>
      <w:r w:rsidRPr="00BC0EDF">
        <w:rPr>
          <w:rFonts w:ascii="Times New Roman" w:hAnsi="Times New Roman" w:cs="Times New Roman"/>
          <w:sz w:val="28"/>
          <w:szCs w:val="28"/>
        </w:rPr>
        <w:t>комендовать, но и требовать пользоваться научными и научно-популярными и</w:t>
      </w:r>
      <w:r w:rsidRPr="00BC0EDF">
        <w:rPr>
          <w:rFonts w:ascii="Times New Roman" w:hAnsi="Times New Roman" w:cs="Times New Roman"/>
          <w:sz w:val="28"/>
          <w:szCs w:val="28"/>
        </w:rPr>
        <w:t>з</w:t>
      </w:r>
      <w:r w:rsidRPr="00BC0EDF">
        <w:rPr>
          <w:rFonts w:ascii="Times New Roman" w:hAnsi="Times New Roman" w:cs="Times New Roman"/>
          <w:sz w:val="28"/>
          <w:szCs w:val="28"/>
        </w:rPr>
        <w:t>даниями в библиотечных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фондах. Для этого также должны выделяться спец</w:t>
      </w:r>
      <w:r w:rsidRPr="00BC0EDF">
        <w:rPr>
          <w:rFonts w:ascii="Times New Roman" w:hAnsi="Times New Roman" w:cs="Times New Roman"/>
          <w:sz w:val="28"/>
          <w:szCs w:val="28"/>
        </w:rPr>
        <w:t>и</w:t>
      </w:r>
      <w:r w:rsidRPr="00BC0EDF">
        <w:rPr>
          <w:rFonts w:ascii="Times New Roman" w:hAnsi="Times New Roman" w:cs="Times New Roman"/>
          <w:sz w:val="28"/>
          <w:szCs w:val="28"/>
        </w:rPr>
        <w:t>альные часы, а проведённая работа — учит</w:t>
      </w:r>
      <w:r w:rsidRPr="00BC0EDF">
        <w:rPr>
          <w:rFonts w:ascii="Times New Roman" w:hAnsi="Times New Roman" w:cs="Times New Roman"/>
          <w:sz w:val="28"/>
          <w:szCs w:val="28"/>
        </w:rPr>
        <w:t>ы</w:t>
      </w:r>
      <w:r w:rsidRPr="00BC0EDF">
        <w:rPr>
          <w:rFonts w:ascii="Times New Roman" w:hAnsi="Times New Roman" w:cs="Times New Roman"/>
          <w:sz w:val="28"/>
          <w:szCs w:val="28"/>
        </w:rPr>
        <w:t>ваться и оцениваться.</w:t>
      </w:r>
    </w:p>
    <w:p w:rsidR="00BC0EDF" w:rsidRP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Коммуникативные события, которые включены в процесс тренировки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и выполнения проекта или исследования, следуе</w:t>
      </w:r>
      <w:r w:rsidR="005574C0">
        <w:rPr>
          <w:rFonts w:ascii="Times New Roman" w:hAnsi="Times New Roman" w:cs="Times New Roman"/>
          <w:sz w:val="28"/>
          <w:szCs w:val="28"/>
        </w:rPr>
        <w:t xml:space="preserve">т специально подготавливать и </w:t>
      </w:r>
      <w:proofErr w:type="spellStart"/>
      <w:r w:rsidR="005574C0">
        <w:rPr>
          <w:rFonts w:ascii="Times New Roman" w:hAnsi="Times New Roman" w:cs="Times New Roman"/>
          <w:sz w:val="28"/>
          <w:szCs w:val="28"/>
        </w:rPr>
        <w:t>сц</w:t>
      </w:r>
      <w:r w:rsidRPr="00BC0EDF">
        <w:rPr>
          <w:rFonts w:ascii="Times New Roman" w:hAnsi="Times New Roman" w:cs="Times New Roman"/>
          <w:sz w:val="28"/>
          <w:szCs w:val="28"/>
        </w:rPr>
        <w:t>енировать</w:t>
      </w:r>
      <w:proofErr w:type="spellEnd"/>
      <w:r w:rsidRPr="00BC0EDF">
        <w:rPr>
          <w:rFonts w:ascii="Times New Roman" w:hAnsi="Times New Roman" w:cs="Times New Roman"/>
          <w:sz w:val="28"/>
          <w:szCs w:val="28"/>
        </w:rPr>
        <w:t>. Для этого необходимо заранее продумывать, как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будет происх</w:t>
      </w:r>
      <w:r w:rsidRPr="00BC0EDF">
        <w:rPr>
          <w:rFonts w:ascii="Times New Roman" w:hAnsi="Times New Roman" w:cs="Times New Roman"/>
          <w:sz w:val="28"/>
          <w:szCs w:val="28"/>
        </w:rPr>
        <w:t>о</w:t>
      </w:r>
      <w:r w:rsidRPr="00BC0EDF">
        <w:rPr>
          <w:rFonts w:ascii="Times New Roman" w:hAnsi="Times New Roman" w:cs="Times New Roman"/>
          <w:sz w:val="28"/>
          <w:szCs w:val="28"/>
        </w:rPr>
        <w:t>дить процесс коммуникации, а именно:</w:t>
      </w:r>
    </w:p>
    <w:p w:rsidR="00BC0EDF" w:rsidRPr="00BC0EDF" w:rsidRDefault="00BC0EDF" w:rsidP="00BC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 xml:space="preserve">— </w:t>
      </w:r>
      <w:r w:rsidR="00E0067F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что будет предметом доклада или сообщения участников события;</w:t>
      </w:r>
    </w:p>
    <w:p w:rsidR="00BC0EDF" w:rsidRPr="00BC0EDF" w:rsidRDefault="00BC0EDF" w:rsidP="00BC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— каковы функции в обсуждении каждого его участника: задаёт вопросы на п</w:t>
      </w:r>
      <w:r w:rsidRPr="00BC0EDF">
        <w:rPr>
          <w:rFonts w:ascii="Times New Roman" w:hAnsi="Times New Roman" w:cs="Times New Roman"/>
          <w:sz w:val="28"/>
          <w:szCs w:val="28"/>
        </w:rPr>
        <w:t>о</w:t>
      </w:r>
      <w:r w:rsidRPr="00BC0EDF">
        <w:rPr>
          <w:rFonts w:ascii="Times New Roman" w:hAnsi="Times New Roman" w:cs="Times New Roman"/>
          <w:sz w:val="28"/>
          <w:szCs w:val="28"/>
        </w:rPr>
        <w:t>нимание, высказывает сомнения, предл</w:t>
      </w:r>
      <w:r w:rsidRPr="00BC0EDF">
        <w:rPr>
          <w:rFonts w:ascii="Times New Roman" w:hAnsi="Times New Roman" w:cs="Times New Roman"/>
          <w:sz w:val="28"/>
          <w:szCs w:val="28"/>
        </w:rPr>
        <w:t>а</w:t>
      </w:r>
      <w:r w:rsidRPr="00BC0EDF">
        <w:rPr>
          <w:rFonts w:ascii="Times New Roman" w:hAnsi="Times New Roman" w:cs="Times New Roman"/>
          <w:sz w:val="28"/>
          <w:szCs w:val="28"/>
        </w:rPr>
        <w:t>гает встречные варианты и т. д.;</w:t>
      </w:r>
    </w:p>
    <w:p w:rsidR="00BC0EDF" w:rsidRPr="00BC0EDF" w:rsidRDefault="00BC0EDF" w:rsidP="00BC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 xml:space="preserve">— </w:t>
      </w:r>
      <w:r w:rsidR="00E0067F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какой рабочий формат будет выбран: фронтальная работа с общей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дискусс</w:t>
      </w:r>
      <w:r w:rsidRPr="00BC0EDF">
        <w:rPr>
          <w:rFonts w:ascii="Times New Roman" w:hAnsi="Times New Roman" w:cs="Times New Roman"/>
          <w:sz w:val="28"/>
          <w:szCs w:val="28"/>
        </w:rPr>
        <w:t>и</w:t>
      </w:r>
      <w:r w:rsidRPr="00BC0EDF">
        <w:rPr>
          <w:rFonts w:ascii="Times New Roman" w:hAnsi="Times New Roman" w:cs="Times New Roman"/>
          <w:sz w:val="28"/>
          <w:szCs w:val="28"/>
        </w:rPr>
        <w:t>ей, первоначальное обсуждение в группах или парах, распределение ролей и подготовка шаблонов обсуждения или спонтанные оценки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сообщений;</w:t>
      </w:r>
    </w:p>
    <w:p w:rsidR="00BC0EDF" w:rsidRPr="00BC0EDF" w:rsidRDefault="00BC0EDF" w:rsidP="00BC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 xml:space="preserve">— </w:t>
      </w:r>
      <w:r w:rsidR="00E0067F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кто является регулятором дискуссии — педагог, ведущий (регулирующий) этот курс, или привлечённый специалист, владеющий способностью выстра</w:t>
      </w:r>
      <w:r w:rsidRPr="00BC0EDF">
        <w:rPr>
          <w:rFonts w:ascii="Times New Roman" w:hAnsi="Times New Roman" w:cs="Times New Roman"/>
          <w:sz w:val="28"/>
          <w:szCs w:val="28"/>
        </w:rPr>
        <w:t>и</w:t>
      </w:r>
      <w:r w:rsidRPr="00BC0EDF">
        <w:rPr>
          <w:rFonts w:ascii="Times New Roman" w:hAnsi="Times New Roman" w:cs="Times New Roman"/>
          <w:sz w:val="28"/>
          <w:szCs w:val="28"/>
        </w:rPr>
        <w:t xml:space="preserve">вать содержательное обсуждение, процессом </w:t>
      </w:r>
      <w:proofErr w:type="spellStart"/>
      <w:r w:rsidRPr="00BC0EDF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BC0EDF">
        <w:rPr>
          <w:rFonts w:ascii="Times New Roman" w:hAnsi="Times New Roman" w:cs="Times New Roman"/>
          <w:sz w:val="28"/>
          <w:szCs w:val="28"/>
        </w:rPr>
        <w:t xml:space="preserve"> и способами в</w:t>
      </w:r>
      <w:r w:rsidRPr="00BC0EDF">
        <w:rPr>
          <w:rFonts w:ascii="Times New Roman" w:hAnsi="Times New Roman" w:cs="Times New Roman"/>
          <w:sz w:val="28"/>
          <w:szCs w:val="28"/>
        </w:rPr>
        <w:t>ы</w:t>
      </w:r>
      <w:r w:rsidRPr="00BC0EDF">
        <w:rPr>
          <w:rFonts w:ascii="Times New Roman" w:hAnsi="Times New Roman" w:cs="Times New Roman"/>
          <w:sz w:val="28"/>
          <w:szCs w:val="28"/>
        </w:rPr>
        <w:t>хода в позитивное продолжение работы.</w:t>
      </w:r>
    </w:p>
    <w:p w:rsidR="00BC0EDF" w:rsidRP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Большое значение для реализации программы имеют лица в статусе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эк</w:t>
      </w:r>
      <w:r w:rsidRPr="00BC0EDF">
        <w:rPr>
          <w:rFonts w:ascii="Times New Roman" w:hAnsi="Times New Roman" w:cs="Times New Roman"/>
          <w:sz w:val="28"/>
          <w:szCs w:val="28"/>
        </w:rPr>
        <w:t>с</w:t>
      </w:r>
      <w:r w:rsidRPr="00BC0EDF">
        <w:rPr>
          <w:rFonts w:ascii="Times New Roman" w:hAnsi="Times New Roman" w:cs="Times New Roman"/>
          <w:sz w:val="28"/>
          <w:szCs w:val="28"/>
        </w:rPr>
        <w:t>перта. Для старш</w:t>
      </w:r>
      <w:r w:rsidR="00E0067F">
        <w:rPr>
          <w:rFonts w:ascii="Times New Roman" w:hAnsi="Times New Roman" w:cs="Times New Roman"/>
          <w:sz w:val="28"/>
          <w:szCs w:val="28"/>
        </w:rPr>
        <w:t xml:space="preserve">их </w:t>
      </w:r>
      <w:r w:rsidR="00B4618A">
        <w:rPr>
          <w:rFonts w:ascii="Times New Roman" w:hAnsi="Times New Roman" w:cs="Times New Roman"/>
          <w:sz w:val="28"/>
          <w:szCs w:val="28"/>
        </w:rPr>
        <w:t>учеников</w:t>
      </w:r>
      <w:r w:rsidRPr="00BC0EDF">
        <w:rPr>
          <w:rFonts w:ascii="Times New Roman" w:hAnsi="Times New Roman" w:cs="Times New Roman"/>
          <w:sz w:val="28"/>
          <w:szCs w:val="28"/>
        </w:rPr>
        <w:t xml:space="preserve">, занимающихся проектами и исследованиями, </w:t>
      </w:r>
      <w:r w:rsidRPr="00BC0EDF">
        <w:rPr>
          <w:rFonts w:ascii="Times New Roman" w:hAnsi="Times New Roman" w:cs="Times New Roman"/>
          <w:sz w:val="28"/>
          <w:szCs w:val="28"/>
        </w:rPr>
        <w:lastRenderedPageBreak/>
        <w:t>чрезвычайно важна интеллектуально насыщенная среда, в которой их работа могла бы быть проанализирована с разных точек зрения.</w:t>
      </w:r>
    </w:p>
    <w:p w:rsidR="00BC0EDF" w:rsidRP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Регулярное сопровождение процесса работы над проектом или исследов</w:t>
      </w:r>
      <w:r w:rsidRPr="00BC0EDF">
        <w:rPr>
          <w:rFonts w:ascii="Times New Roman" w:hAnsi="Times New Roman" w:cs="Times New Roman"/>
          <w:sz w:val="28"/>
          <w:szCs w:val="28"/>
        </w:rPr>
        <w:t>а</w:t>
      </w:r>
      <w:r w:rsidRPr="00BC0EDF">
        <w:rPr>
          <w:rFonts w:ascii="Times New Roman" w:hAnsi="Times New Roman" w:cs="Times New Roman"/>
          <w:sz w:val="28"/>
          <w:szCs w:val="28"/>
        </w:rPr>
        <w:t>нием ведёт ответственный за это педагог. В дополнение обязательно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нужны пу</w:t>
      </w:r>
      <w:r w:rsidRPr="00BC0EDF">
        <w:rPr>
          <w:rFonts w:ascii="Times New Roman" w:hAnsi="Times New Roman" w:cs="Times New Roman"/>
          <w:sz w:val="28"/>
          <w:szCs w:val="28"/>
        </w:rPr>
        <w:t>б</w:t>
      </w:r>
      <w:r w:rsidRPr="00BC0EDF">
        <w:rPr>
          <w:rFonts w:ascii="Times New Roman" w:hAnsi="Times New Roman" w:cs="Times New Roman"/>
          <w:sz w:val="28"/>
          <w:szCs w:val="28"/>
        </w:rPr>
        <w:t xml:space="preserve">личные слушания, во время которых проявляются и проверяются многие </w:t>
      </w:r>
      <w:proofErr w:type="spellStart"/>
      <w:r w:rsidRPr="00BC0EDF">
        <w:rPr>
          <w:rFonts w:ascii="Times New Roman" w:hAnsi="Times New Roman" w:cs="Times New Roman"/>
          <w:sz w:val="28"/>
          <w:szCs w:val="28"/>
        </w:rPr>
        <w:t>мет</w:t>
      </w:r>
      <w:r w:rsidRPr="00BC0EDF">
        <w:rPr>
          <w:rFonts w:ascii="Times New Roman" w:hAnsi="Times New Roman" w:cs="Times New Roman"/>
          <w:sz w:val="28"/>
          <w:szCs w:val="28"/>
        </w:rPr>
        <w:t>а</w:t>
      </w:r>
      <w:r w:rsidRPr="00BC0EDF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BC0EDF">
        <w:rPr>
          <w:rFonts w:ascii="Times New Roman" w:hAnsi="Times New Roman" w:cs="Times New Roman"/>
          <w:sz w:val="28"/>
          <w:szCs w:val="28"/>
        </w:rPr>
        <w:t xml:space="preserve"> и личностные результаты обучения в школе, достигнутые к моменту её окончания.</w:t>
      </w:r>
    </w:p>
    <w:p w:rsidR="00BC0EDF" w:rsidRP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В качестве экспертов могут выступать учителя, представители власти, би</w:t>
      </w:r>
      <w:r w:rsidRPr="00BC0EDF">
        <w:rPr>
          <w:rFonts w:ascii="Times New Roman" w:hAnsi="Times New Roman" w:cs="Times New Roman"/>
          <w:sz w:val="28"/>
          <w:szCs w:val="28"/>
        </w:rPr>
        <w:t>з</w:t>
      </w:r>
      <w:r w:rsidRPr="00BC0EDF">
        <w:rPr>
          <w:rFonts w:ascii="Times New Roman" w:hAnsi="Times New Roman" w:cs="Times New Roman"/>
          <w:sz w:val="28"/>
          <w:szCs w:val="28"/>
        </w:rPr>
        <w:t>неса, государственных структур, так или иначе связанных с тематикой и пробл</w:t>
      </w:r>
      <w:r w:rsidRPr="00BC0EDF">
        <w:rPr>
          <w:rFonts w:ascii="Times New Roman" w:hAnsi="Times New Roman" w:cs="Times New Roman"/>
          <w:sz w:val="28"/>
          <w:szCs w:val="28"/>
        </w:rPr>
        <w:t>е</w:t>
      </w:r>
      <w:r w:rsidRPr="00BC0EDF">
        <w:rPr>
          <w:rFonts w:ascii="Times New Roman" w:hAnsi="Times New Roman" w:cs="Times New Roman"/>
          <w:sz w:val="28"/>
          <w:szCs w:val="28"/>
        </w:rPr>
        <w:t xml:space="preserve">матикой работ </w:t>
      </w:r>
      <w:r w:rsidR="00E0067F">
        <w:rPr>
          <w:rFonts w:ascii="Times New Roman" w:hAnsi="Times New Roman" w:cs="Times New Roman"/>
          <w:sz w:val="28"/>
          <w:szCs w:val="28"/>
        </w:rPr>
        <w:t>старш</w:t>
      </w:r>
      <w:r w:rsidR="00C26453">
        <w:rPr>
          <w:rFonts w:ascii="Times New Roman" w:hAnsi="Times New Roman" w:cs="Times New Roman"/>
          <w:sz w:val="28"/>
          <w:szCs w:val="28"/>
        </w:rPr>
        <w:t>еклассников</w:t>
      </w:r>
      <w:r w:rsidRPr="00BC0EDF">
        <w:rPr>
          <w:rFonts w:ascii="Times New Roman" w:hAnsi="Times New Roman" w:cs="Times New Roman"/>
          <w:sz w:val="28"/>
          <w:szCs w:val="28"/>
        </w:rPr>
        <w:t>. При этом важно понимать, что необходимо предварительное согласование с экспертами их позиции и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 xml:space="preserve">функций. С одной стороны, эксперт должен честно указывать на слабые или ошибочные подходы в рассуждениях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BC0EDF">
        <w:rPr>
          <w:rFonts w:ascii="Times New Roman" w:hAnsi="Times New Roman" w:cs="Times New Roman"/>
          <w:sz w:val="28"/>
          <w:szCs w:val="28"/>
        </w:rPr>
        <w:t>, а с другой —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непременно обозначать пути возможных р</w:t>
      </w:r>
      <w:r w:rsidRPr="00BC0EDF">
        <w:rPr>
          <w:rFonts w:ascii="Times New Roman" w:hAnsi="Times New Roman" w:cs="Times New Roman"/>
          <w:sz w:val="28"/>
          <w:szCs w:val="28"/>
        </w:rPr>
        <w:t>е</w:t>
      </w:r>
      <w:r w:rsidRPr="00BC0EDF">
        <w:rPr>
          <w:rFonts w:ascii="Times New Roman" w:hAnsi="Times New Roman" w:cs="Times New Roman"/>
          <w:sz w:val="28"/>
          <w:szCs w:val="28"/>
        </w:rPr>
        <w:t xml:space="preserve">шений, рекомендовать источники необходимой информации, дополнительные методики, с </w:t>
      </w:r>
      <w:proofErr w:type="gramStart"/>
      <w:r w:rsidRPr="00BC0EDF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чтобы у автора идеи не опустились руки и не пропало желание продолжить работу.</w:t>
      </w:r>
    </w:p>
    <w:p w:rsidR="00BC0EDF" w:rsidRDefault="00BC0EDF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 xml:space="preserve">Программа, по сути, является </w:t>
      </w:r>
      <w:proofErr w:type="spellStart"/>
      <w:r w:rsidRPr="00BC0EDF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BC0EDF">
        <w:rPr>
          <w:rFonts w:ascii="Times New Roman" w:hAnsi="Times New Roman" w:cs="Times New Roman"/>
          <w:sz w:val="28"/>
          <w:szCs w:val="28"/>
        </w:rPr>
        <w:t xml:space="preserve">, поскольку предполагает освоение ряда понятий, способов действия и организаторских навыков, стоящих «над» предметными способами работы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BC0EDF">
        <w:rPr>
          <w:rFonts w:ascii="Times New Roman" w:hAnsi="Times New Roman" w:cs="Times New Roman"/>
          <w:sz w:val="28"/>
          <w:szCs w:val="28"/>
        </w:rPr>
        <w:t>. К ним относятся постановка проблем, перевод проблем в задачи, схематизация и</w:t>
      </w:r>
      <w:r w:rsidR="00A65A31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 xml:space="preserve">использование знаков и символов, организация рефлексии, </w:t>
      </w:r>
      <w:proofErr w:type="spellStart"/>
      <w:r w:rsidRPr="00BC0EDF">
        <w:rPr>
          <w:rFonts w:ascii="Times New Roman" w:hAnsi="Times New Roman" w:cs="Times New Roman"/>
          <w:sz w:val="28"/>
          <w:szCs w:val="28"/>
        </w:rPr>
        <w:t>сцениров</w:t>
      </w:r>
      <w:r w:rsidRPr="00BC0EDF">
        <w:rPr>
          <w:rFonts w:ascii="Times New Roman" w:hAnsi="Times New Roman" w:cs="Times New Roman"/>
          <w:sz w:val="28"/>
          <w:szCs w:val="28"/>
        </w:rPr>
        <w:t>а</w:t>
      </w:r>
      <w:r w:rsidRPr="00BC0ED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события. Несмотря на то</w:t>
      </w:r>
      <w:r w:rsidR="008B7CBF">
        <w:rPr>
          <w:rFonts w:ascii="Times New Roman" w:hAnsi="Times New Roman" w:cs="Times New Roman"/>
          <w:sz w:val="28"/>
          <w:szCs w:val="28"/>
        </w:rPr>
        <w:t>,</w:t>
      </w:r>
      <w:r w:rsidRPr="00BC0EDF">
        <w:rPr>
          <w:rFonts w:ascii="Times New Roman" w:hAnsi="Times New Roman" w:cs="Times New Roman"/>
          <w:sz w:val="28"/>
          <w:szCs w:val="28"/>
        </w:rPr>
        <w:t xml:space="preserve"> что программа называется «</w:t>
      </w:r>
      <w:proofErr w:type="gramStart"/>
      <w:r w:rsidRPr="00BC0EDF">
        <w:rPr>
          <w:rFonts w:ascii="Times New Roman" w:hAnsi="Times New Roman" w:cs="Times New Roman"/>
          <w:sz w:val="28"/>
          <w:szCs w:val="28"/>
        </w:rPr>
        <w:t>Индивидуальный</w:t>
      </w:r>
      <w:r w:rsidR="00CC51E4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BC0EDF">
        <w:rPr>
          <w:rFonts w:ascii="Times New Roman" w:hAnsi="Times New Roman" w:cs="Times New Roman"/>
          <w:sz w:val="28"/>
          <w:szCs w:val="28"/>
        </w:rPr>
        <w:t>», значительная часть занятий пред</w:t>
      </w:r>
      <w:r w:rsidRPr="00BC0EDF">
        <w:rPr>
          <w:rFonts w:ascii="Times New Roman" w:hAnsi="Times New Roman" w:cs="Times New Roman"/>
          <w:sz w:val="28"/>
          <w:szCs w:val="28"/>
        </w:rPr>
        <w:t>у</w:t>
      </w:r>
      <w:r w:rsidRPr="00BC0EDF">
        <w:rPr>
          <w:rFonts w:ascii="Times New Roman" w:hAnsi="Times New Roman" w:cs="Times New Roman"/>
          <w:sz w:val="28"/>
          <w:szCs w:val="28"/>
        </w:rPr>
        <w:t>сматривает групповую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и коллективную работу</w:t>
      </w:r>
      <w:r w:rsidR="008B7CBF">
        <w:rPr>
          <w:rFonts w:ascii="Times New Roman" w:hAnsi="Times New Roman" w:cs="Times New Roman"/>
          <w:sz w:val="28"/>
          <w:szCs w:val="28"/>
        </w:rPr>
        <w:t>.</w:t>
      </w:r>
    </w:p>
    <w:p w:rsidR="000A05F1" w:rsidRPr="000A05F1" w:rsidRDefault="000A05F1" w:rsidP="008B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Учебный курс «</w:t>
      </w:r>
      <w:proofErr w:type="gramStart"/>
      <w:r w:rsidRPr="000A05F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A05F1">
        <w:rPr>
          <w:rFonts w:ascii="Times New Roman" w:hAnsi="Times New Roman" w:cs="Times New Roman"/>
          <w:sz w:val="28"/>
          <w:szCs w:val="28"/>
        </w:rPr>
        <w:t>» представляет собой обязател</w:t>
      </w:r>
      <w:r w:rsidRPr="000A05F1">
        <w:rPr>
          <w:rFonts w:ascii="Times New Roman" w:hAnsi="Times New Roman" w:cs="Times New Roman"/>
          <w:sz w:val="28"/>
          <w:szCs w:val="28"/>
        </w:rPr>
        <w:t>ь</w:t>
      </w:r>
      <w:r w:rsidRPr="000A05F1">
        <w:rPr>
          <w:rFonts w:ascii="Times New Roman" w:hAnsi="Times New Roman" w:cs="Times New Roman"/>
          <w:sz w:val="28"/>
          <w:szCs w:val="28"/>
        </w:rPr>
        <w:t>ную особую форму организации деятельности (учебное исследование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уче</w:t>
      </w:r>
      <w:r w:rsidRPr="000A05F1">
        <w:rPr>
          <w:rFonts w:ascii="Times New Roman" w:hAnsi="Times New Roman" w:cs="Times New Roman"/>
          <w:sz w:val="28"/>
          <w:szCs w:val="28"/>
        </w:rPr>
        <w:t>б</w:t>
      </w:r>
      <w:r w:rsidRPr="000A05F1">
        <w:rPr>
          <w:rFonts w:ascii="Times New Roman" w:hAnsi="Times New Roman" w:cs="Times New Roman"/>
          <w:sz w:val="28"/>
          <w:szCs w:val="28"/>
        </w:rPr>
        <w:t xml:space="preserve">ный проект) и входит в учебные планы и индивидуальный план (ИП)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0A05F1">
        <w:rPr>
          <w:rFonts w:ascii="Times New Roman" w:hAnsi="Times New Roman" w:cs="Times New Roman"/>
          <w:sz w:val="28"/>
          <w:szCs w:val="28"/>
        </w:rPr>
        <w:t xml:space="preserve"> на уровне среднего общего</w:t>
      </w:r>
      <w:r w:rsidR="008B7CBF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A05F1" w:rsidRPr="000A05F1" w:rsidRDefault="000A05F1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Основная функция данной формы деятельности – это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5F1">
        <w:rPr>
          <w:rFonts w:ascii="Times New Roman" w:hAnsi="Times New Roman" w:cs="Times New Roman"/>
          <w:sz w:val="28"/>
          <w:szCs w:val="28"/>
        </w:rPr>
        <w:t>метапре</w:t>
      </w:r>
      <w:r w:rsidRPr="000A05F1">
        <w:rPr>
          <w:rFonts w:ascii="Times New Roman" w:hAnsi="Times New Roman" w:cs="Times New Roman"/>
          <w:sz w:val="28"/>
          <w:szCs w:val="28"/>
        </w:rPr>
        <w:t>д</w:t>
      </w:r>
      <w:r w:rsidRPr="000A05F1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Pr="000A05F1">
        <w:rPr>
          <w:rFonts w:ascii="Times New Roman" w:hAnsi="Times New Roman" w:cs="Times New Roman"/>
          <w:sz w:val="28"/>
          <w:szCs w:val="28"/>
        </w:rPr>
        <w:t xml:space="preserve"> умений, а также исследовательской компетентности, </w:t>
      </w:r>
      <w:proofErr w:type="spellStart"/>
      <w:r w:rsidRPr="000A05F1">
        <w:rPr>
          <w:rFonts w:ascii="Times New Roman" w:hAnsi="Times New Roman" w:cs="Times New Roman"/>
          <w:sz w:val="28"/>
          <w:szCs w:val="28"/>
        </w:rPr>
        <w:t>предпрофесси</w:t>
      </w:r>
      <w:r w:rsidRPr="000A05F1">
        <w:rPr>
          <w:rFonts w:ascii="Times New Roman" w:hAnsi="Times New Roman" w:cs="Times New Roman"/>
          <w:sz w:val="28"/>
          <w:szCs w:val="28"/>
        </w:rPr>
        <w:t>о</w:t>
      </w:r>
      <w:r w:rsidRPr="000A05F1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 w:rsidRPr="000A05F1">
        <w:rPr>
          <w:rFonts w:ascii="Times New Roman" w:hAnsi="Times New Roman" w:cs="Times New Roman"/>
          <w:sz w:val="28"/>
          <w:szCs w:val="28"/>
        </w:rPr>
        <w:t xml:space="preserve"> навыков и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 xml:space="preserve">в соответствии с интересами и склонностями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0A05F1">
        <w:rPr>
          <w:rFonts w:ascii="Times New Roman" w:hAnsi="Times New Roman" w:cs="Times New Roman"/>
          <w:sz w:val="28"/>
          <w:szCs w:val="28"/>
        </w:rPr>
        <w:t>.</w:t>
      </w:r>
    </w:p>
    <w:p w:rsidR="000A05F1" w:rsidRDefault="000A05F1" w:rsidP="00E0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5F1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</w:t>
      </w:r>
      <w:r w:rsidR="00C26453">
        <w:rPr>
          <w:rFonts w:ascii="Times New Roman" w:hAnsi="Times New Roman" w:cs="Times New Roman"/>
          <w:sz w:val="28"/>
          <w:szCs w:val="28"/>
        </w:rPr>
        <w:t>ученик</w:t>
      </w:r>
      <w:r w:rsidR="008B7CBF">
        <w:rPr>
          <w:rFonts w:ascii="Times New Roman" w:hAnsi="Times New Roman" w:cs="Times New Roman"/>
          <w:sz w:val="28"/>
          <w:szCs w:val="28"/>
        </w:rPr>
        <w:t>ом</w:t>
      </w:r>
      <w:r w:rsidRPr="000A05F1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одного года в рамках учебного времени, специально о</w:t>
      </w:r>
      <w:r w:rsidRPr="000A05F1">
        <w:rPr>
          <w:rFonts w:ascii="Times New Roman" w:hAnsi="Times New Roman" w:cs="Times New Roman"/>
          <w:sz w:val="28"/>
          <w:szCs w:val="28"/>
        </w:rPr>
        <w:t>т</w:t>
      </w:r>
      <w:r w:rsidRPr="000A05F1">
        <w:rPr>
          <w:rFonts w:ascii="Times New Roman" w:hAnsi="Times New Roman" w:cs="Times New Roman"/>
          <w:sz w:val="28"/>
          <w:szCs w:val="28"/>
        </w:rPr>
        <w:t>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учебным планом, и должен быть представлен в виде завершенного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учебного исследования или разработа</w:t>
      </w:r>
      <w:r w:rsidRPr="000A05F1">
        <w:rPr>
          <w:rFonts w:ascii="Times New Roman" w:hAnsi="Times New Roman" w:cs="Times New Roman"/>
          <w:sz w:val="28"/>
          <w:szCs w:val="28"/>
        </w:rPr>
        <w:t>н</w:t>
      </w:r>
      <w:r w:rsidRPr="000A05F1">
        <w:rPr>
          <w:rFonts w:ascii="Times New Roman" w:hAnsi="Times New Roman" w:cs="Times New Roman"/>
          <w:sz w:val="28"/>
          <w:szCs w:val="28"/>
        </w:rPr>
        <w:t>ного проекта: информационного, творческого, социального,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прикладного, инн</w:t>
      </w:r>
      <w:r w:rsidRPr="000A05F1">
        <w:rPr>
          <w:rFonts w:ascii="Times New Roman" w:hAnsi="Times New Roman" w:cs="Times New Roman"/>
          <w:sz w:val="28"/>
          <w:szCs w:val="28"/>
        </w:rPr>
        <w:t>о</w:t>
      </w:r>
      <w:r w:rsidRPr="000A05F1">
        <w:rPr>
          <w:rFonts w:ascii="Times New Roman" w:hAnsi="Times New Roman" w:cs="Times New Roman"/>
          <w:sz w:val="28"/>
          <w:szCs w:val="28"/>
        </w:rPr>
        <w:t>вационного,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конструкторского, инженерного, игрового в соответствии с треб</w:t>
      </w:r>
      <w:r w:rsidRPr="000A05F1">
        <w:rPr>
          <w:rFonts w:ascii="Times New Roman" w:hAnsi="Times New Roman" w:cs="Times New Roman"/>
          <w:sz w:val="28"/>
          <w:szCs w:val="28"/>
        </w:rPr>
        <w:t>о</w:t>
      </w:r>
      <w:r w:rsidRPr="000A05F1">
        <w:rPr>
          <w:rFonts w:ascii="Times New Roman" w:hAnsi="Times New Roman" w:cs="Times New Roman"/>
          <w:sz w:val="28"/>
          <w:szCs w:val="28"/>
        </w:rPr>
        <w:t>ваниями ФГОС 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A05F1">
        <w:rPr>
          <w:rFonts w:ascii="Times New Roman" w:hAnsi="Times New Roman" w:cs="Times New Roman"/>
          <w:sz w:val="28"/>
          <w:szCs w:val="28"/>
        </w:rPr>
        <w:t>М</w:t>
      </w:r>
      <w:r w:rsidRPr="000A05F1">
        <w:rPr>
          <w:rFonts w:ascii="Times New Roman" w:hAnsi="Times New Roman" w:cs="Times New Roman"/>
          <w:sz w:val="28"/>
          <w:szCs w:val="28"/>
        </w:rPr>
        <w:t>и</w:t>
      </w:r>
      <w:r w:rsidRPr="000A05F1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Pr="000A05F1">
        <w:rPr>
          <w:rFonts w:ascii="Times New Roman" w:hAnsi="Times New Roman" w:cs="Times New Roman"/>
          <w:sz w:val="28"/>
          <w:szCs w:val="28"/>
        </w:rPr>
        <w:t xml:space="preserve"> России от 17.05.2012 № 413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об индивидуальном пр</w:t>
      </w:r>
      <w:r w:rsidRPr="000A05F1">
        <w:rPr>
          <w:rFonts w:ascii="Times New Roman" w:hAnsi="Times New Roman" w:cs="Times New Roman"/>
          <w:sz w:val="28"/>
          <w:szCs w:val="28"/>
        </w:rPr>
        <w:t>о</w:t>
      </w:r>
      <w:r w:rsidRPr="000A05F1">
        <w:rPr>
          <w:rFonts w:ascii="Times New Roman" w:hAnsi="Times New Roman" w:cs="Times New Roman"/>
          <w:sz w:val="28"/>
          <w:szCs w:val="28"/>
        </w:rPr>
        <w:t>екте в образовательной организации.</w:t>
      </w:r>
      <w:proofErr w:type="gramEnd"/>
    </w:p>
    <w:p w:rsidR="00466F75" w:rsidRDefault="00466F75" w:rsidP="00466F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6F75" w:rsidRPr="00466F75" w:rsidRDefault="00466F75" w:rsidP="00466F75">
      <w:pPr>
        <w:widowControl w:val="0"/>
        <w:autoSpaceDE w:val="0"/>
        <w:autoSpaceDN w:val="0"/>
        <w:adjustRightInd w:val="0"/>
        <w:spacing w:after="0" w:line="240" w:lineRule="auto"/>
        <w:ind w:left="284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466F7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ЦЕЛИ И ЗАДАЧИ ИЗУЧЕНИЯ ПРЕДМЕТА</w:t>
      </w:r>
    </w:p>
    <w:p w:rsidR="00466F75" w:rsidRDefault="00466F75" w:rsidP="0087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05F1" w:rsidRPr="000E542B" w:rsidRDefault="00466F75" w:rsidP="00DE2D8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2B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 w:rsidR="00C26453">
        <w:rPr>
          <w:rFonts w:ascii="Times New Roman" w:hAnsi="Times New Roman" w:cs="Times New Roman"/>
          <w:sz w:val="28"/>
          <w:szCs w:val="28"/>
        </w:rPr>
        <w:t>учеников</w:t>
      </w:r>
      <w:r w:rsidRPr="000E542B">
        <w:rPr>
          <w:rFonts w:ascii="Times New Roman" w:hAnsi="Times New Roman" w:cs="Times New Roman"/>
          <w:sz w:val="28"/>
          <w:szCs w:val="28"/>
        </w:rPr>
        <w:t>, формирование у них основ культуры проектной деятельности, системных представлений об исслед</w:t>
      </w:r>
      <w:r w:rsidRPr="000E542B">
        <w:rPr>
          <w:rFonts w:ascii="Times New Roman" w:hAnsi="Times New Roman" w:cs="Times New Roman"/>
          <w:sz w:val="28"/>
          <w:szCs w:val="28"/>
        </w:rPr>
        <w:t>о</w:t>
      </w:r>
      <w:r w:rsidRPr="000E542B">
        <w:rPr>
          <w:rFonts w:ascii="Times New Roman" w:hAnsi="Times New Roman" w:cs="Times New Roman"/>
          <w:sz w:val="28"/>
          <w:szCs w:val="28"/>
        </w:rPr>
        <w:lastRenderedPageBreak/>
        <w:t>вательской деятельности, позитивного социального опыта применения м</w:t>
      </w:r>
      <w:r w:rsidRPr="000E542B">
        <w:rPr>
          <w:rFonts w:ascii="Times New Roman" w:hAnsi="Times New Roman" w:cs="Times New Roman"/>
          <w:sz w:val="28"/>
          <w:szCs w:val="28"/>
        </w:rPr>
        <w:t>е</w:t>
      </w:r>
      <w:r w:rsidRPr="000E542B">
        <w:rPr>
          <w:rFonts w:ascii="Times New Roman" w:hAnsi="Times New Roman" w:cs="Times New Roman"/>
          <w:sz w:val="28"/>
          <w:szCs w:val="28"/>
        </w:rPr>
        <w:t>тодов и технологий проектной и исследовательской деятельности; осво</w:t>
      </w:r>
      <w:r w:rsidRPr="000E542B">
        <w:rPr>
          <w:rFonts w:ascii="Times New Roman" w:hAnsi="Times New Roman" w:cs="Times New Roman"/>
          <w:sz w:val="28"/>
          <w:szCs w:val="28"/>
        </w:rPr>
        <w:t>е</w:t>
      </w:r>
      <w:r w:rsidRPr="000E542B">
        <w:rPr>
          <w:rFonts w:ascii="Times New Roman" w:hAnsi="Times New Roman" w:cs="Times New Roman"/>
          <w:sz w:val="28"/>
          <w:szCs w:val="28"/>
        </w:rPr>
        <w:t xml:space="preserve">ние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0E542B">
        <w:rPr>
          <w:rFonts w:ascii="Times New Roman" w:hAnsi="Times New Roman" w:cs="Times New Roman"/>
          <w:sz w:val="28"/>
          <w:szCs w:val="28"/>
        </w:rPr>
        <w:t>ми научной картины мира, поним</w:t>
      </w:r>
      <w:r w:rsidRPr="000E542B">
        <w:rPr>
          <w:rFonts w:ascii="Times New Roman" w:hAnsi="Times New Roman" w:cs="Times New Roman"/>
          <w:sz w:val="28"/>
          <w:szCs w:val="28"/>
        </w:rPr>
        <w:t>а</w:t>
      </w:r>
      <w:r w:rsidRPr="000E542B">
        <w:rPr>
          <w:rFonts w:ascii="Times New Roman" w:hAnsi="Times New Roman" w:cs="Times New Roman"/>
          <w:sz w:val="28"/>
          <w:szCs w:val="28"/>
        </w:rPr>
        <w:t>ние роли и значения науки в жизни общества, значимости проектной работы, инновационной деятел</w:t>
      </w:r>
      <w:r w:rsidRPr="000E542B">
        <w:rPr>
          <w:rFonts w:ascii="Times New Roman" w:hAnsi="Times New Roman" w:cs="Times New Roman"/>
          <w:sz w:val="28"/>
          <w:szCs w:val="28"/>
        </w:rPr>
        <w:t>ь</w:t>
      </w:r>
      <w:r w:rsidRPr="000E542B">
        <w:rPr>
          <w:rFonts w:ascii="Times New Roman" w:hAnsi="Times New Roman" w:cs="Times New Roman"/>
          <w:sz w:val="28"/>
          <w:szCs w:val="28"/>
        </w:rPr>
        <w:t>ности.</w:t>
      </w:r>
    </w:p>
    <w:p w:rsidR="00466F75" w:rsidRDefault="00466F75" w:rsidP="00875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66F7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 проектной деятельности: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466F75" w:rsidRPr="000E542B" w:rsidRDefault="00466F75" w:rsidP="00DE2D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2B">
        <w:rPr>
          <w:rFonts w:ascii="Times New Roman" w:hAnsi="Times New Roman" w:cs="Times New Roman"/>
          <w:sz w:val="28"/>
          <w:szCs w:val="28"/>
        </w:rPr>
        <w:t xml:space="preserve">выполнять требования ФГОС к результатам освоения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0E542B">
        <w:rPr>
          <w:rFonts w:ascii="Times New Roman" w:hAnsi="Times New Roman" w:cs="Times New Roman"/>
          <w:sz w:val="28"/>
          <w:szCs w:val="28"/>
        </w:rPr>
        <w:t>ми Образ</w:t>
      </w:r>
      <w:r w:rsidRPr="000E542B">
        <w:rPr>
          <w:rFonts w:ascii="Times New Roman" w:hAnsi="Times New Roman" w:cs="Times New Roman"/>
          <w:sz w:val="28"/>
          <w:szCs w:val="28"/>
        </w:rPr>
        <w:t>о</w:t>
      </w:r>
      <w:r w:rsidRPr="000E542B">
        <w:rPr>
          <w:rFonts w:ascii="Times New Roman" w:hAnsi="Times New Roman" w:cs="Times New Roman"/>
          <w:sz w:val="28"/>
          <w:szCs w:val="28"/>
        </w:rPr>
        <w:t xml:space="preserve">вательной программы; </w:t>
      </w:r>
    </w:p>
    <w:p w:rsidR="00466F75" w:rsidRPr="000E542B" w:rsidRDefault="00466F75" w:rsidP="00DE2D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2B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="00C26453">
        <w:rPr>
          <w:rFonts w:ascii="Times New Roman" w:hAnsi="Times New Roman" w:cs="Times New Roman"/>
          <w:sz w:val="28"/>
          <w:szCs w:val="28"/>
        </w:rPr>
        <w:t>учеников</w:t>
      </w:r>
      <w:r w:rsidRPr="000E542B">
        <w:rPr>
          <w:rFonts w:ascii="Times New Roman" w:hAnsi="Times New Roman" w:cs="Times New Roman"/>
          <w:sz w:val="28"/>
          <w:szCs w:val="28"/>
        </w:rPr>
        <w:t xml:space="preserve"> основы культуры исследовательской и проектной деятельности, навыки разработки, реализации и общественной презент</w:t>
      </w:r>
      <w:r w:rsidRPr="000E542B">
        <w:rPr>
          <w:rFonts w:ascii="Times New Roman" w:hAnsi="Times New Roman" w:cs="Times New Roman"/>
          <w:sz w:val="28"/>
          <w:szCs w:val="28"/>
        </w:rPr>
        <w:t>а</w:t>
      </w:r>
      <w:r w:rsidRPr="000E542B">
        <w:rPr>
          <w:rFonts w:ascii="Times New Roman" w:hAnsi="Times New Roman" w:cs="Times New Roman"/>
          <w:sz w:val="28"/>
          <w:szCs w:val="28"/>
        </w:rPr>
        <w:t xml:space="preserve">ции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0E542B">
        <w:rPr>
          <w:rFonts w:ascii="Times New Roman" w:hAnsi="Times New Roman" w:cs="Times New Roman"/>
          <w:sz w:val="28"/>
          <w:szCs w:val="28"/>
        </w:rPr>
        <w:t xml:space="preserve">ми результатов исследования предметного или </w:t>
      </w:r>
      <w:proofErr w:type="spellStart"/>
      <w:r w:rsidRPr="000E542B">
        <w:rPr>
          <w:rFonts w:ascii="Times New Roman" w:hAnsi="Times New Roman" w:cs="Times New Roman"/>
          <w:sz w:val="28"/>
          <w:szCs w:val="28"/>
        </w:rPr>
        <w:t>межпредметн</w:t>
      </w:r>
      <w:r w:rsidRPr="000E542B">
        <w:rPr>
          <w:rFonts w:ascii="Times New Roman" w:hAnsi="Times New Roman" w:cs="Times New Roman"/>
          <w:sz w:val="28"/>
          <w:szCs w:val="28"/>
        </w:rPr>
        <w:t>о</w:t>
      </w:r>
      <w:r w:rsidRPr="000E54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542B">
        <w:rPr>
          <w:rFonts w:ascii="Times New Roman" w:hAnsi="Times New Roman" w:cs="Times New Roman"/>
          <w:sz w:val="28"/>
          <w:szCs w:val="28"/>
        </w:rPr>
        <w:t xml:space="preserve"> учебного проекта, направленного на решение научной</w:t>
      </w:r>
      <w:r w:rsidR="000E542B" w:rsidRPr="000E542B">
        <w:rPr>
          <w:rFonts w:ascii="Times New Roman" w:hAnsi="Times New Roman" w:cs="Times New Roman"/>
          <w:sz w:val="28"/>
          <w:szCs w:val="28"/>
        </w:rPr>
        <w:t>, личностно и (или) социально значимой проблемы;</w:t>
      </w:r>
    </w:p>
    <w:p w:rsidR="000E542B" w:rsidRPr="000E542B" w:rsidRDefault="000E542B" w:rsidP="00DE2D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2B">
        <w:rPr>
          <w:rFonts w:ascii="Times New Roman" w:hAnsi="Times New Roman" w:cs="Times New Roman"/>
          <w:sz w:val="28"/>
          <w:szCs w:val="28"/>
        </w:rPr>
        <w:t xml:space="preserve">повышать эффективность усвоения </w:t>
      </w:r>
      <w:r w:rsidR="00B4618A">
        <w:rPr>
          <w:rFonts w:ascii="Times New Roman" w:hAnsi="Times New Roman" w:cs="Times New Roman"/>
          <w:sz w:val="28"/>
          <w:szCs w:val="28"/>
        </w:rPr>
        <w:t>ученика</w:t>
      </w:r>
      <w:r w:rsidRPr="000E542B">
        <w:rPr>
          <w:rFonts w:ascii="Times New Roman" w:hAnsi="Times New Roman" w:cs="Times New Roman"/>
          <w:sz w:val="28"/>
          <w:szCs w:val="28"/>
        </w:rPr>
        <w:t>ми знаний и учебных действий, формировать научный тип мышления, компетентности в предметных о</w:t>
      </w:r>
      <w:r w:rsidRPr="000E542B">
        <w:rPr>
          <w:rFonts w:ascii="Times New Roman" w:hAnsi="Times New Roman" w:cs="Times New Roman"/>
          <w:sz w:val="28"/>
          <w:szCs w:val="28"/>
        </w:rPr>
        <w:t>б</w:t>
      </w:r>
      <w:r w:rsidRPr="000E542B">
        <w:rPr>
          <w:rFonts w:ascii="Times New Roman" w:hAnsi="Times New Roman" w:cs="Times New Roman"/>
          <w:sz w:val="28"/>
          <w:szCs w:val="28"/>
        </w:rPr>
        <w:t>ластях, учебно-исследовательской, проектной и социальной деятельности;</w:t>
      </w:r>
    </w:p>
    <w:p w:rsidR="000E542B" w:rsidRPr="000E542B" w:rsidRDefault="000E542B" w:rsidP="00DE2D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2B">
        <w:rPr>
          <w:rFonts w:ascii="Times New Roman" w:hAnsi="Times New Roman" w:cs="Times New Roman"/>
          <w:sz w:val="28"/>
          <w:szCs w:val="28"/>
        </w:rPr>
        <w:t xml:space="preserve">формировать навыки участия в </w:t>
      </w:r>
      <w:proofErr w:type="gramStart"/>
      <w:r w:rsidRPr="000E542B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0E542B">
        <w:rPr>
          <w:rFonts w:ascii="Times New Roman" w:hAnsi="Times New Roman" w:cs="Times New Roman"/>
          <w:sz w:val="28"/>
          <w:szCs w:val="28"/>
        </w:rPr>
        <w:t xml:space="preserve"> форма организации учебно-исследовательской и проектной деятельности (творческие конкурсы, нау</w:t>
      </w:r>
      <w:r w:rsidRPr="000E542B">
        <w:rPr>
          <w:rFonts w:ascii="Times New Roman" w:hAnsi="Times New Roman" w:cs="Times New Roman"/>
          <w:sz w:val="28"/>
          <w:szCs w:val="28"/>
        </w:rPr>
        <w:t>ч</w:t>
      </w:r>
      <w:r w:rsidRPr="000E542B">
        <w:rPr>
          <w:rFonts w:ascii="Times New Roman" w:hAnsi="Times New Roman" w:cs="Times New Roman"/>
          <w:sz w:val="28"/>
          <w:szCs w:val="28"/>
        </w:rPr>
        <w:t>ные общества, научно-практические конференции, олимпиады, наци</w:t>
      </w:r>
      <w:r w:rsidRPr="000E542B">
        <w:rPr>
          <w:rFonts w:ascii="Times New Roman" w:hAnsi="Times New Roman" w:cs="Times New Roman"/>
          <w:sz w:val="28"/>
          <w:szCs w:val="28"/>
        </w:rPr>
        <w:t>о</w:t>
      </w:r>
      <w:r w:rsidRPr="000E542B">
        <w:rPr>
          <w:rFonts w:ascii="Times New Roman" w:hAnsi="Times New Roman" w:cs="Times New Roman"/>
          <w:sz w:val="28"/>
          <w:szCs w:val="28"/>
        </w:rPr>
        <w:t>нальные образовательные программы и другие формы), создавать возмо</w:t>
      </w:r>
      <w:r w:rsidRPr="000E542B">
        <w:rPr>
          <w:rFonts w:ascii="Times New Roman" w:hAnsi="Times New Roman" w:cs="Times New Roman"/>
          <w:sz w:val="28"/>
          <w:szCs w:val="28"/>
        </w:rPr>
        <w:t>ж</w:t>
      </w:r>
      <w:r w:rsidRPr="000E542B">
        <w:rPr>
          <w:rFonts w:ascii="Times New Roman" w:hAnsi="Times New Roman" w:cs="Times New Roman"/>
          <w:sz w:val="28"/>
          <w:szCs w:val="28"/>
        </w:rPr>
        <w:t>ность получения практико-ориентированного р</w:t>
      </w:r>
      <w:r w:rsidRPr="000E542B">
        <w:rPr>
          <w:rFonts w:ascii="Times New Roman" w:hAnsi="Times New Roman" w:cs="Times New Roman"/>
          <w:sz w:val="28"/>
          <w:szCs w:val="28"/>
        </w:rPr>
        <w:t>е</w:t>
      </w:r>
      <w:r w:rsidRPr="000E542B">
        <w:rPr>
          <w:rFonts w:ascii="Times New Roman" w:hAnsi="Times New Roman" w:cs="Times New Roman"/>
          <w:sz w:val="28"/>
          <w:szCs w:val="28"/>
        </w:rPr>
        <w:t>зультата;</w:t>
      </w:r>
    </w:p>
    <w:p w:rsidR="000E542B" w:rsidRPr="000E542B" w:rsidRDefault="000E542B" w:rsidP="00DE2D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2B">
        <w:rPr>
          <w:rFonts w:ascii="Times New Roman" w:hAnsi="Times New Roman" w:cs="Times New Roman"/>
          <w:sz w:val="28"/>
          <w:szCs w:val="28"/>
        </w:rPr>
        <w:t xml:space="preserve">создать условия для интеграции урочных и внеурочных форм учебно-исследовательской и проектной деятельности </w:t>
      </w:r>
      <w:r w:rsidR="00C26453">
        <w:rPr>
          <w:rFonts w:ascii="Times New Roman" w:hAnsi="Times New Roman" w:cs="Times New Roman"/>
          <w:sz w:val="28"/>
          <w:szCs w:val="28"/>
        </w:rPr>
        <w:t>учеников</w:t>
      </w:r>
      <w:r w:rsidRPr="000E542B">
        <w:rPr>
          <w:rFonts w:ascii="Times New Roman" w:hAnsi="Times New Roman" w:cs="Times New Roman"/>
          <w:sz w:val="28"/>
          <w:szCs w:val="28"/>
        </w:rPr>
        <w:t>, а также их сам</w:t>
      </w:r>
      <w:r w:rsidRPr="000E542B">
        <w:rPr>
          <w:rFonts w:ascii="Times New Roman" w:hAnsi="Times New Roman" w:cs="Times New Roman"/>
          <w:sz w:val="28"/>
          <w:szCs w:val="28"/>
        </w:rPr>
        <w:t>о</w:t>
      </w:r>
      <w:r w:rsidRPr="000E542B">
        <w:rPr>
          <w:rFonts w:ascii="Times New Roman" w:hAnsi="Times New Roman" w:cs="Times New Roman"/>
          <w:sz w:val="28"/>
          <w:szCs w:val="28"/>
        </w:rPr>
        <w:t>стоятельной работы по подготовке и защите индивидуальных образов</w:t>
      </w:r>
      <w:r w:rsidRPr="000E542B">
        <w:rPr>
          <w:rFonts w:ascii="Times New Roman" w:hAnsi="Times New Roman" w:cs="Times New Roman"/>
          <w:sz w:val="28"/>
          <w:szCs w:val="28"/>
        </w:rPr>
        <w:t>а</w:t>
      </w:r>
      <w:r w:rsidRPr="000E542B">
        <w:rPr>
          <w:rFonts w:ascii="Times New Roman" w:hAnsi="Times New Roman" w:cs="Times New Roman"/>
          <w:sz w:val="28"/>
          <w:szCs w:val="28"/>
        </w:rPr>
        <w:t>тельных пр</w:t>
      </w:r>
      <w:r w:rsidRPr="000E542B">
        <w:rPr>
          <w:rFonts w:ascii="Times New Roman" w:hAnsi="Times New Roman" w:cs="Times New Roman"/>
          <w:sz w:val="28"/>
          <w:szCs w:val="28"/>
        </w:rPr>
        <w:t>о</w:t>
      </w:r>
      <w:r w:rsidRPr="000E542B">
        <w:rPr>
          <w:rFonts w:ascii="Times New Roman" w:hAnsi="Times New Roman" w:cs="Times New Roman"/>
          <w:sz w:val="28"/>
          <w:szCs w:val="28"/>
        </w:rPr>
        <w:t>ектов.</w:t>
      </w:r>
    </w:p>
    <w:p w:rsidR="00717A78" w:rsidRPr="00717A78" w:rsidRDefault="00BC0EDF" w:rsidP="003F3F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BC0EDF">
        <w:rPr>
          <w:rFonts w:ascii="Times New Roman" w:hAnsi="Times New Roman" w:cs="Times New Roman"/>
          <w:sz w:val="28"/>
          <w:szCs w:val="28"/>
        </w:rPr>
        <w:cr/>
      </w:r>
      <w:r w:rsidR="00717A78" w:rsidRPr="00717A78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МЕСТО ПРЕДМЕТА В УЧЕБНОМ ПЛАНЕ</w:t>
      </w:r>
    </w:p>
    <w:p w:rsidR="00717A78" w:rsidRPr="00717A78" w:rsidRDefault="00717A78" w:rsidP="00717A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717A78" w:rsidRPr="00447E7D" w:rsidRDefault="00447E7D" w:rsidP="00717A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47E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7A78" w:rsidRPr="00447E7D">
        <w:rPr>
          <w:rFonts w:ascii="Times New Roman" w:eastAsia="Times New Roman" w:hAnsi="Times New Roman" w:cs="Times New Roman"/>
          <w:sz w:val="28"/>
          <w:szCs w:val="28"/>
        </w:rPr>
        <w:t xml:space="preserve"> 10-11 классе </w:t>
      </w:r>
      <w:r w:rsidR="00717A78" w:rsidRPr="00447E7D">
        <w:rPr>
          <w:rFonts w:ascii="Times New Roman" w:eastAsia="Calibri" w:hAnsi="Times New Roman" w:cs="Times New Roman"/>
          <w:sz w:val="28"/>
          <w:szCs w:val="28"/>
          <w:lang w:bidi="ru-RU"/>
        </w:rPr>
        <w:t>отводится 68 часов (при 1 часе</w:t>
      </w:r>
      <w:r w:rsidR="00B21C1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717A78" w:rsidRPr="00447E7D">
        <w:rPr>
          <w:rFonts w:ascii="Times New Roman" w:eastAsia="Calibri" w:hAnsi="Times New Roman" w:cs="Times New Roman"/>
          <w:sz w:val="28"/>
          <w:szCs w:val="28"/>
          <w:lang w:bidi="ru-RU"/>
        </w:rPr>
        <w:t>в неделю), что соответствует учебному плану.</w:t>
      </w:r>
    </w:p>
    <w:p w:rsidR="00717A78" w:rsidRPr="00717A78" w:rsidRDefault="00717A78" w:rsidP="00717A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17A7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</w:t>
      </w:r>
    </w:p>
    <w:tbl>
      <w:tblPr>
        <w:tblW w:w="9455" w:type="dxa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4"/>
        <w:gridCol w:w="3900"/>
        <w:gridCol w:w="2541"/>
      </w:tblGrid>
      <w:tr w:rsidR="00717A78" w:rsidRPr="00717A78" w:rsidTr="00537C0A">
        <w:trPr>
          <w:trHeight w:val="438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78" w:rsidRPr="00717A78" w:rsidRDefault="00717A78" w:rsidP="0071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78" w:rsidRPr="00717A78" w:rsidRDefault="00717A78" w:rsidP="0071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78" w:rsidRPr="00717A78" w:rsidRDefault="00717A78" w:rsidP="0071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717A78" w:rsidRPr="00717A78" w:rsidTr="00537C0A">
        <w:trPr>
          <w:trHeight w:val="21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78" w:rsidRPr="00717A78" w:rsidRDefault="00717A78" w:rsidP="0071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78" w:rsidRPr="00717A78" w:rsidRDefault="00717A78" w:rsidP="0071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78" w:rsidRPr="00717A78" w:rsidRDefault="00717A78" w:rsidP="0071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717A78" w:rsidRPr="00717A78" w:rsidTr="00DE6AA3">
        <w:trPr>
          <w:trHeight w:val="24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78" w:rsidRDefault="00717A78" w:rsidP="0071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78" w:rsidRDefault="00717A78" w:rsidP="0071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78" w:rsidRDefault="00717A78" w:rsidP="0071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BC0EDF" w:rsidRPr="00BC0EDF" w:rsidRDefault="00BC0EDF" w:rsidP="00BC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A7" w:rsidRPr="003433A7" w:rsidRDefault="006D1E1D" w:rsidP="00054F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КОМПЛЕКС</w:t>
      </w:r>
    </w:p>
    <w:p w:rsidR="006D1E1D" w:rsidRPr="006D1E1D" w:rsidRDefault="006D1E1D" w:rsidP="00875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78817970"/>
      <w:r w:rsidRPr="006D1E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УМК для </w:t>
      </w:r>
      <w:r w:rsidR="00C264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учеников</w:t>
      </w:r>
    </w:p>
    <w:bookmarkEnd w:id="0"/>
    <w:p w:rsidR="006D1E1D" w:rsidRDefault="006D1E1D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0ED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78818605"/>
      <w:proofErr w:type="spellStart"/>
      <w:r w:rsidRPr="00003320">
        <w:rPr>
          <w:rFonts w:ascii="Times New Roman" w:hAnsi="Times New Roman" w:cs="Times New Roman"/>
          <w:sz w:val="28"/>
          <w:szCs w:val="28"/>
        </w:rPr>
        <w:t>Половкова</w:t>
      </w:r>
      <w:proofErr w:type="spellEnd"/>
      <w:r w:rsidRPr="00003320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gramStart"/>
      <w:r w:rsidRPr="00003320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03320">
        <w:rPr>
          <w:rFonts w:ascii="Times New Roman" w:hAnsi="Times New Roman" w:cs="Times New Roman"/>
          <w:sz w:val="28"/>
          <w:szCs w:val="28"/>
        </w:rPr>
        <w:t>. 10-11 классы. Учебное пос</w:t>
      </w:r>
      <w:r w:rsidRPr="00003320">
        <w:rPr>
          <w:rFonts w:ascii="Times New Roman" w:hAnsi="Times New Roman" w:cs="Times New Roman"/>
          <w:sz w:val="28"/>
          <w:szCs w:val="28"/>
        </w:rPr>
        <w:t>о</w:t>
      </w:r>
      <w:r w:rsidRPr="00003320">
        <w:rPr>
          <w:rFonts w:ascii="Times New Roman" w:hAnsi="Times New Roman" w:cs="Times New Roman"/>
          <w:sz w:val="28"/>
          <w:szCs w:val="28"/>
        </w:rPr>
        <w:t>бие</w:t>
      </w:r>
      <w:r w:rsidR="00FD05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D05B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FD05BE">
        <w:rPr>
          <w:rFonts w:ascii="Times New Roman" w:hAnsi="Times New Roman" w:cs="Times New Roman"/>
          <w:sz w:val="28"/>
          <w:szCs w:val="28"/>
        </w:rPr>
        <w:t>. организаций</w:t>
      </w:r>
      <w:r w:rsidRPr="0000332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03320">
        <w:rPr>
          <w:rFonts w:ascii="Times New Roman" w:hAnsi="Times New Roman" w:cs="Times New Roman"/>
          <w:sz w:val="28"/>
          <w:szCs w:val="28"/>
        </w:rPr>
        <w:t>П</w:t>
      </w:r>
      <w:r w:rsidRPr="00003320">
        <w:rPr>
          <w:rFonts w:ascii="Times New Roman" w:hAnsi="Times New Roman" w:cs="Times New Roman"/>
          <w:sz w:val="28"/>
          <w:szCs w:val="28"/>
        </w:rPr>
        <w:t>о</w:t>
      </w:r>
      <w:r w:rsidRPr="00003320">
        <w:rPr>
          <w:rFonts w:ascii="Times New Roman" w:hAnsi="Times New Roman" w:cs="Times New Roman"/>
          <w:sz w:val="28"/>
          <w:szCs w:val="28"/>
        </w:rPr>
        <w:t>ловкова</w:t>
      </w:r>
      <w:proofErr w:type="spellEnd"/>
      <w:r w:rsidRPr="0000332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003320">
        <w:rPr>
          <w:rFonts w:ascii="Times New Roman" w:hAnsi="Times New Roman" w:cs="Times New Roman"/>
          <w:sz w:val="28"/>
          <w:szCs w:val="28"/>
        </w:rPr>
        <w:t>Майсак</w:t>
      </w:r>
      <w:proofErr w:type="spellEnd"/>
      <w:r w:rsidRPr="0000332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003320">
        <w:rPr>
          <w:rFonts w:ascii="Times New Roman" w:hAnsi="Times New Roman" w:cs="Times New Roman"/>
          <w:sz w:val="28"/>
          <w:szCs w:val="28"/>
        </w:rPr>
        <w:t>Половкова</w:t>
      </w:r>
      <w:proofErr w:type="spellEnd"/>
      <w:r w:rsidRPr="00003320">
        <w:rPr>
          <w:rFonts w:ascii="Times New Roman" w:hAnsi="Times New Roman" w:cs="Times New Roman"/>
          <w:sz w:val="28"/>
          <w:szCs w:val="28"/>
        </w:rPr>
        <w:t xml:space="preserve"> Т. В. и др. - М: Просвещение, 20</w:t>
      </w:r>
      <w:r w:rsidR="00FD05BE">
        <w:rPr>
          <w:rFonts w:ascii="Times New Roman" w:hAnsi="Times New Roman" w:cs="Times New Roman"/>
          <w:sz w:val="28"/>
          <w:szCs w:val="28"/>
        </w:rPr>
        <w:t>21</w:t>
      </w:r>
      <w:r w:rsidRPr="0000332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6D1E1D" w:rsidRDefault="006D1E1D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05BE" w:rsidRPr="00BC0EDF">
        <w:rPr>
          <w:rFonts w:ascii="Times New Roman" w:hAnsi="Times New Roman" w:cs="Times New Roman"/>
          <w:sz w:val="28"/>
          <w:szCs w:val="28"/>
        </w:rPr>
        <w:t>Перельман Я. И. Весёлые задачи. Две сотни головоломок / Я. И. П</w:t>
      </w:r>
      <w:r w:rsidR="00FD05BE" w:rsidRPr="00BC0EDF">
        <w:rPr>
          <w:rFonts w:ascii="Times New Roman" w:hAnsi="Times New Roman" w:cs="Times New Roman"/>
          <w:sz w:val="28"/>
          <w:szCs w:val="28"/>
        </w:rPr>
        <w:t>е</w:t>
      </w:r>
      <w:r w:rsidR="00FD05BE" w:rsidRPr="00BC0EDF">
        <w:rPr>
          <w:rFonts w:ascii="Times New Roman" w:hAnsi="Times New Roman" w:cs="Times New Roman"/>
          <w:sz w:val="28"/>
          <w:szCs w:val="28"/>
        </w:rPr>
        <w:t xml:space="preserve">рельман. — М.: </w:t>
      </w:r>
      <w:proofErr w:type="spellStart"/>
      <w:r w:rsidR="00FD05BE" w:rsidRPr="00BC0EDF">
        <w:rPr>
          <w:rFonts w:ascii="Times New Roman" w:hAnsi="Times New Roman" w:cs="Times New Roman"/>
          <w:sz w:val="28"/>
          <w:szCs w:val="28"/>
        </w:rPr>
        <w:t>Аванта+</w:t>
      </w:r>
      <w:proofErr w:type="spellEnd"/>
      <w:r w:rsidR="00FD05BE" w:rsidRPr="00BC0EDF">
        <w:rPr>
          <w:rFonts w:ascii="Times New Roman" w:hAnsi="Times New Roman" w:cs="Times New Roman"/>
          <w:sz w:val="28"/>
          <w:szCs w:val="28"/>
        </w:rPr>
        <w:t>, 2013.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E1D" w:rsidRDefault="006D1E1D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1E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УМК для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lastRenderedPageBreak/>
        <w:t>1. Алексеев Н. Г. Проектирование и рефлексивное мышление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Н. Г. Але</w:t>
      </w:r>
      <w:r w:rsidRPr="00BC0EDF">
        <w:rPr>
          <w:rFonts w:ascii="Times New Roman" w:hAnsi="Times New Roman" w:cs="Times New Roman"/>
          <w:sz w:val="28"/>
          <w:szCs w:val="28"/>
        </w:rPr>
        <w:t>к</w:t>
      </w:r>
      <w:r w:rsidRPr="00BC0EDF">
        <w:rPr>
          <w:rFonts w:ascii="Times New Roman" w:hAnsi="Times New Roman" w:cs="Times New Roman"/>
          <w:sz w:val="28"/>
          <w:szCs w:val="28"/>
        </w:rPr>
        <w:t>сеев // Развитие личности. — 2002. — № 2. — С. 92—115.</w:t>
      </w:r>
    </w:p>
    <w:p w:rsidR="00BC0EDF" w:rsidRPr="00BC0EDF" w:rsidRDefault="006D1E1D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0EDF" w:rsidRPr="00BC0EDF">
        <w:rPr>
          <w:rFonts w:ascii="Times New Roman" w:hAnsi="Times New Roman" w:cs="Times New Roman"/>
          <w:sz w:val="28"/>
          <w:szCs w:val="28"/>
        </w:rPr>
        <w:t>. Громыко Ю. В. Проектирование и программирование развития образ</w:t>
      </w:r>
      <w:r w:rsidR="00BC0EDF" w:rsidRPr="00BC0EDF">
        <w:rPr>
          <w:rFonts w:ascii="Times New Roman" w:hAnsi="Times New Roman" w:cs="Times New Roman"/>
          <w:sz w:val="28"/>
          <w:szCs w:val="28"/>
        </w:rPr>
        <w:t>о</w:t>
      </w:r>
      <w:r w:rsidR="00BC0EDF" w:rsidRPr="00BC0EDF">
        <w:rPr>
          <w:rFonts w:ascii="Times New Roman" w:hAnsi="Times New Roman" w:cs="Times New Roman"/>
          <w:sz w:val="28"/>
          <w:szCs w:val="28"/>
        </w:rPr>
        <w:t>вания / Ю. В. Громыко. — М.: Московская академия развития образования, 1996.</w:t>
      </w:r>
    </w:p>
    <w:p w:rsidR="00BC0EDF" w:rsidRPr="00BC0EDF" w:rsidRDefault="006D1E1D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EDF" w:rsidRPr="00BC0EDF">
        <w:rPr>
          <w:rFonts w:ascii="Times New Roman" w:hAnsi="Times New Roman" w:cs="Times New Roman"/>
          <w:sz w:val="28"/>
          <w:szCs w:val="28"/>
        </w:rPr>
        <w:t xml:space="preserve">. Лазарев В. С. Проектная деятельность в школе / В. С. Лазарев. </w:t>
      </w:r>
      <w:r w:rsidR="00102FDF" w:rsidRPr="00BC0EDF">
        <w:rPr>
          <w:rFonts w:ascii="Times New Roman" w:hAnsi="Times New Roman" w:cs="Times New Roman"/>
          <w:sz w:val="28"/>
          <w:szCs w:val="28"/>
        </w:rPr>
        <w:t>—</w:t>
      </w:r>
      <w:r w:rsidR="00102FDF">
        <w:rPr>
          <w:rFonts w:ascii="Times New Roman" w:hAnsi="Times New Roman" w:cs="Times New Roman"/>
          <w:sz w:val="28"/>
          <w:szCs w:val="28"/>
        </w:rPr>
        <w:t xml:space="preserve"> </w:t>
      </w:r>
      <w:r w:rsidR="00102FDF" w:rsidRPr="00BC0EDF">
        <w:rPr>
          <w:rFonts w:ascii="Times New Roman" w:hAnsi="Times New Roman" w:cs="Times New Roman"/>
          <w:sz w:val="28"/>
          <w:szCs w:val="28"/>
        </w:rPr>
        <w:t>Су</w:t>
      </w:r>
      <w:r w:rsidR="00102FDF" w:rsidRPr="00BC0EDF">
        <w:rPr>
          <w:rFonts w:ascii="Times New Roman" w:hAnsi="Times New Roman" w:cs="Times New Roman"/>
          <w:sz w:val="28"/>
          <w:szCs w:val="28"/>
        </w:rPr>
        <w:t>р</w:t>
      </w:r>
      <w:r w:rsidR="00102FDF" w:rsidRPr="00BC0EDF">
        <w:rPr>
          <w:rFonts w:ascii="Times New Roman" w:hAnsi="Times New Roman" w:cs="Times New Roman"/>
          <w:sz w:val="28"/>
          <w:szCs w:val="28"/>
        </w:rPr>
        <w:t>гут:</w:t>
      </w:r>
      <w:r w:rsidR="00102FDF">
        <w:rPr>
          <w:rFonts w:ascii="Times New Roman" w:hAnsi="Times New Roman" w:cs="Times New Roman"/>
          <w:sz w:val="28"/>
          <w:szCs w:val="28"/>
        </w:rPr>
        <w:t xml:space="preserve"> </w:t>
      </w:r>
      <w:r w:rsidR="00102FDF" w:rsidRPr="00BC0EDF">
        <w:rPr>
          <w:rFonts w:ascii="Times New Roman" w:hAnsi="Times New Roman" w:cs="Times New Roman"/>
          <w:sz w:val="28"/>
          <w:szCs w:val="28"/>
        </w:rPr>
        <w:t>РИО.</w:t>
      </w:r>
      <w:r w:rsidR="00BC0EDF" w:rsidRPr="00BC0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EDF" w:rsidRPr="00BC0EDF">
        <w:rPr>
          <w:rFonts w:ascii="Times New Roman" w:hAnsi="Times New Roman" w:cs="Times New Roman"/>
          <w:sz w:val="28"/>
          <w:szCs w:val="28"/>
        </w:rPr>
        <w:t>СурГПУ</w:t>
      </w:r>
      <w:proofErr w:type="spellEnd"/>
      <w:r w:rsidR="00BC0EDF" w:rsidRPr="00BC0EDF">
        <w:rPr>
          <w:rFonts w:ascii="Times New Roman" w:hAnsi="Times New Roman" w:cs="Times New Roman"/>
          <w:sz w:val="28"/>
          <w:szCs w:val="28"/>
        </w:rPr>
        <w:t>, 2014.</w:t>
      </w:r>
    </w:p>
    <w:p w:rsidR="00BC0EDF" w:rsidRDefault="006D1E1D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0EDF" w:rsidRPr="00BC0EDF">
        <w:rPr>
          <w:rFonts w:ascii="Times New Roman" w:hAnsi="Times New Roman" w:cs="Times New Roman"/>
          <w:sz w:val="28"/>
          <w:szCs w:val="28"/>
        </w:rPr>
        <w:t>. Леонтович А. В. Исследовательская и проектная работа школьников.</w:t>
      </w:r>
      <w:r w:rsidR="00BC0EDF">
        <w:rPr>
          <w:rFonts w:ascii="Times New Roman" w:hAnsi="Times New Roman" w:cs="Times New Roman"/>
          <w:sz w:val="28"/>
          <w:szCs w:val="28"/>
        </w:rPr>
        <w:t xml:space="preserve"> </w:t>
      </w:r>
      <w:r w:rsidR="00BC0EDF" w:rsidRPr="00BC0EDF">
        <w:rPr>
          <w:rFonts w:ascii="Times New Roman" w:hAnsi="Times New Roman" w:cs="Times New Roman"/>
          <w:sz w:val="28"/>
          <w:szCs w:val="28"/>
        </w:rPr>
        <w:t xml:space="preserve">5—11 классы / А. В. Леонтович, А. С. </w:t>
      </w:r>
      <w:proofErr w:type="spellStart"/>
      <w:r w:rsidR="00BC0EDF" w:rsidRPr="00BC0EDF">
        <w:rPr>
          <w:rFonts w:ascii="Times New Roman" w:hAnsi="Times New Roman" w:cs="Times New Roman"/>
          <w:sz w:val="28"/>
          <w:szCs w:val="28"/>
        </w:rPr>
        <w:t>Са</w:t>
      </w:r>
      <w:r w:rsidR="00BC0EDF" w:rsidRPr="00BC0EDF">
        <w:rPr>
          <w:rFonts w:ascii="Times New Roman" w:hAnsi="Times New Roman" w:cs="Times New Roman"/>
          <w:sz w:val="28"/>
          <w:szCs w:val="28"/>
        </w:rPr>
        <w:t>в</w:t>
      </w:r>
      <w:r w:rsidR="00BC0EDF" w:rsidRPr="00BC0EDF">
        <w:rPr>
          <w:rFonts w:ascii="Times New Roman" w:hAnsi="Times New Roman" w:cs="Times New Roman"/>
          <w:sz w:val="28"/>
          <w:szCs w:val="28"/>
        </w:rPr>
        <w:t>вичев</w:t>
      </w:r>
      <w:proofErr w:type="spellEnd"/>
      <w:r w:rsidR="00BC0EDF" w:rsidRPr="00BC0EDF">
        <w:rPr>
          <w:rFonts w:ascii="Times New Roman" w:hAnsi="Times New Roman" w:cs="Times New Roman"/>
          <w:sz w:val="28"/>
          <w:szCs w:val="28"/>
        </w:rPr>
        <w:t>; под ред. А. В. Леонтовича. — М.: ВАКО,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C0EDF" w:rsidRPr="00BC0EDF">
        <w:rPr>
          <w:rFonts w:ascii="Times New Roman" w:hAnsi="Times New Roman" w:cs="Times New Roman"/>
          <w:sz w:val="28"/>
          <w:szCs w:val="28"/>
        </w:rPr>
        <w:t>.</w:t>
      </w:r>
    </w:p>
    <w:p w:rsidR="00FD05BE" w:rsidRPr="00BC0EDF" w:rsidRDefault="00FD05BE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05BE">
        <w:rPr>
          <w:rFonts w:ascii="Times New Roman" w:hAnsi="Times New Roman" w:cs="Times New Roman"/>
          <w:sz w:val="28"/>
          <w:szCs w:val="28"/>
        </w:rPr>
        <w:t>Половкова</w:t>
      </w:r>
      <w:proofErr w:type="spellEnd"/>
      <w:r w:rsidRPr="00FD05BE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gramStart"/>
      <w:r w:rsidRPr="00FD05BE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FD05BE">
        <w:rPr>
          <w:rFonts w:ascii="Times New Roman" w:hAnsi="Times New Roman" w:cs="Times New Roman"/>
          <w:sz w:val="28"/>
          <w:szCs w:val="28"/>
        </w:rPr>
        <w:t>. 10-11 классы. Учебное пос</w:t>
      </w:r>
      <w:r w:rsidRPr="00FD05BE">
        <w:rPr>
          <w:rFonts w:ascii="Times New Roman" w:hAnsi="Times New Roman" w:cs="Times New Roman"/>
          <w:sz w:val="28"/>
          <w:szCs w:val="28"/>
        </w:rPr>
        <w:t>о</w:t>
      </w:r>
      <w:r w:rsidRPr="00FD05BE">
        <w:rPr>
          <w:rFonts w:ascii="Times New Roman" w:hAnsi="Times New Roman" w:cs="Times New Roman"/>
          <w:sz w:val="28"/>
          <w:szCs w:val="28"/>
        </w:rPr>
        <w:t xml:space="preserve">бие для </w:t>
      </w:r>
      <w:proofErr w:type="spellStart"/>
      <w:r w:rsidRPr="00FD05B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D05BE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proofErr w:type="spellStart"/>
      <w:r w:rsidRPr="00FD05BE">
        <w:rPr>
          <w:rFonts w:ascii="Times New Roman" w:hAnsi="Times New Roman" w:cs="Times New Roman"/>
          <w:sz w:val="28"/>
          <w:szCs w:val="28"/>
        </w:rPr>
        <w:t>П</w:t>
      </w:r>
      <w:r w:rsidRPr="00FD05BE">
        <w:rPr>
          <w:rFonts w:ascii="Times New Roman" w:hAnsi="Times New Roman" w:cs="Times New Roman"/>
          <w:sz w:val="28"/>
          <w:szCs w:val="28"/>
        </w:rPr>
        <w:t>о</w:t>
      </w:r>
      <w:r w:rsidRPr="00FD05BE">
        <w:rPr>
          <w:rFonts w:ascii="Times New Roman" w:hAnsi="Times New Roman" w:cs="Times New Roman"/>
          <w:sz w:val="28"/>
          <w:szCs w:val="28"/>
        </w:rPr>
        <w:t>ловкова</w:t>
      </w:r>
      <w:proofErr w:type="spellEnd"/>
      <w:r w:rsidRPr="00FD05BE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FD05BE">
        <w:rPr>
          <w:rFonts w:ascii="Times New Roman" w:hAnsi="Times New Roman" w:cs="Times New Roman"/>
          <w:sz w:val="28"/>
          <w:szCs w:val="28"/>
        </w:rPr>
        <w:t>Майсак</w:t>
      </w:r>
      <w:proofErr w:type="spellEnd"/>
      <w:r w:rsidRPr="00FD05BE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FD05BE">
        <w:rPr>
          <w:rFonts w:ascii="Times New Roman" w:hAnsi="Times New Roman" w:cs="Times New Roman"/>
          <w:sz w:val="28"/>
          <w:szCs w:val="28"/>
        </w:rPr>
        <w:t>Половкова</w:t>
      </w:r>
      <w:proofErr w:type="spellEnd"/>
      <w:r w:rsidRPr="00FD05BE">
        <w:rPr>
          <w:rFonts w:ascii="Times New Roman" w:hAnsi="Times New Roman" w:cs="Times New Roman"/>
          <w:sz w:val="28"/>
          <w:szCs w:val="28"/>
        </w:rPr>
        <w:t xml:space="preserve"> Т. В. и др. - М: Просвещение, 2021 г.</w:t>
      </w:r>
    </w:p>
    <w:p w:rsidR="00BC0EDF" w:rsidRPr="00BC0EDF" w:rsidRDefault="00FD05BE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0EDF" w:rsidRPr="00BC0EDF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ергеев И.С. Как организовать проектную деятельность учащихся: Практическое пособие для работников общеобразовательных учреждений (школ). – М.: АРКТИ, 2020</w:t>
      </w:r>
    </w:p>
    <w:p w:rsidR="00BC0EDF" w:rsidRPr="00BC0EDF" w:rsidRDefault="00FD05BE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0EDF" w:rsidRPr="00BC0E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 в школе: Технологии и стратегии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лизации: Методическое пособие 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О.Н. Крыловой.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КАРО, 2019</w:t>
      </w:r>
    </w:p>
    <w:p w:rsidR="006D1E1D" w:rsidRDefault="006D1E1D" w:rsidP="004A2D7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0EDF" w:rsidRPr="00BC0EDF" w:rsidRDefault="00BC0EDF" w:rsidP="004A2D7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0E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Интернет-ресурсы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1. Официальный информационный сайт строительства Крымского моста (</w:t>
      </w:r>
      <w:hyperlink r:id="rId7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http://www.most.life/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2. Проект «Старость в радость» (</w:t>
      </w:r>
      <w:hyperlink r:id="rId8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https://starikam.org/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3. Просветительский проект «Арзамас» (</w:t>
      </w:r>
      <w:hyperlink r:id="rId9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https://arzamas.academy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4. Проект «Экологическая тропа» (</w:t>
      </w:r>
      <w:hyperlink r:id="rId10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https://komiinform.ru/news/164370/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5. Сайт организации «Добровольцы России» (</w:t>
      </w:r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https://добровольцыроссии</w:t>
      </w:r>
      <w:proofErr w:type="gramStart"/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.р</w:t>
      </w:r>
      <w:proofErr w:type="gramEnd"/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 xml:space="preserve">ф/ </w:t>
      </w:r>
      <w:proofErr w:type="spellStart"/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organizations</w:t>
      </w:r>
      <w:proofErr w:type="spellEnd"/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/55619/</w:t>
      </w:r>
      <w:proofErr w:type="spellStart"/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info</w:t>
      </w:r>
      <w:proofErr w:type="spellEnd"/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6. Волонтёрский педагогический отряд (</w:t>
      </w:r>
      <w:hyperlink r:id="rId11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http://www.ruy.ru/organization/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activities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E0067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67F">
        <w:rPr>
          <w:rFonts w:ascii="Times New Roman" w:hAnsi="Times New Roman" w:cs="Times New Roman"/>
          <w:sz w:val="28"/>
          <w:szCs w:val="28"/>
        </w:rPr>
        <w:t xml:space="preserve">7. </w:t>
      </w:r>
      <w:r w:rsidRPr="00BC0EDF">
        <w:rPr>
          <w:rFonts w:ascii="Times New Roman" w:hAnsi="Times New Roman" w:cs="Times New Roman"/>
          <w:sz w:val="28"/>
          <w:szCs w:val="28"/>
        </w:rPr>
        <w:t>Проект</w:t>
      </w:r>
      <w:r w:rsidRPr="00E0067F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0067F">
        <w:rPr>
          <w:rFonts w:ascii="Times New Roman" w:hAnsi="Times New Roman" w:cs="Times New Roman"/>
          <w:sz w:val="28"/>
          <w:szCs w:val="28"/>
        </w:rPr>
        <w:t>-</w:t>
      </w:r>
      <w:r w:rsidRPr="00BC0EDF">
        <w:rPr>
          <w:rFonts w:ascii="Times New Roman" w:hAnsi="Times New Roman" w:cs="Times New Roman"/>
          <w:sz w:val="28"/>
          <w:szCs w:val="28"/>
        </w:rPr>
        <w:t>теплицы</w:t>
      </w:r>
      <w:r w:rsidRPr="00E0067F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BC0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0067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C0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mgk</w:t>
        </w:r>
        <w:proofErr w:type="spellEnd"/>
        <w:r w:rsidRPr="00E006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0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olimpiada</w:t>
        </w:r>
        <w:proofErr w:type="spellEnd"/>
        <w:r w:rsidRPr="00E006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0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0067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BC0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work</w:t>
        </w:r>
        <w:r w:rsidRPr="00E0067F">
          <w:rPr>
            <w:rStyle w:val="a5"/>
            <w:rFonts w:ascii="Times New Roman" w:hAnsi="Times New Roman" w:cs="Times New Roman"/>
            <w:sz w:val="28"/>
            <w:szCs w:val="28"/>
          </w:rPr>
          <w:t>/12513/</w:t>
        </w:r>
        <w:r w:rsidRPr="00BC0E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request</w:t>
        </w:r>
        <w:r w:rsidRPr="00E0067F">
          <w:rPr>
            <w:rStyle w:val="a5"/>
            <w:rFonts w:ascii="Times New Roman" w:hAnsi="Times New Roman" w:cs="Times New Roman"/>
            <w:sz w:val="28"/>
            <w:szCs w:val="28"/>
          </w:rPr>
          <w:t>/20370</w:t>
        </w:r>
      </w:hyperlink>
      <w:r w:rsidRPr="00E0067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8. IT-проекты со школьниками (</w:t>
      </w:r>
      <w:hyperlink r:id="rId13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https://habr.com/post/329758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0EDF">
        <w:rPr>
          <w:rFonts w:ascii="Times New Roman" w:hAnsi="Times New Roman" w:cs="Times New Roman"/>
          <w:sz w:val="28"/>
          <w:szCs w:val="28"/>
        </w:rPr>
        <w:t xml:space="preserve">9. Объект и предмет исследования — в чём разница? </w:t>
      </w:r>
      <w:r w:rsidRPr="00BC0ED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en-US"/>
        </w:rPr>
        <w:t xml:space="preserve">https://nauchniestati.ru/blog/ </w:t>
      </w:r>
      <w:proofErr w:type="spellStart"/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en-US"/>
        </w:rPr>
        <w:t>obekt-i-predmet-issledovaniya</w:t>
      </w:r>
      <w:proofErr w:type="spellEnd"/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en-US"/>
        </w:rPr>
        <w:t>/)</w:t>
      </w:r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10. Всероссийский конкурс научно-технологических проектов (</w:t>
      </w:r>
      <w:hyperlink r:id="rId14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https://konkurs.sochisirius.ru/custom/about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 xml:space="preserve">11. Школьный кубок </w:t>
      </w:r>
      <w:proofErr w:type="spellStart"/>
      <w:r w:rsidRPr="00BC0EDF">
        <w:rPr>
          <w:rFonts w:ascii="Times New Roman" w:hAnsi="Times New Roman" w:cs="Times New Roman"/>
          <w:sz w:val="28"/>
          <w:szCs w:val="28"/>
        </w:rPr>
        <w:t>Преактум</w:t>
      </w:r>
      <w:proofErr w:type="spellEnd"/>
      <w:r w:rsidRPr="00BC0EDF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http://preactum.ru/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12. Большой энциклопедический словарь (</w:t>
      </w:r>
      <w:hyperlink r:id="rId16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http://slovari.299.ru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13. Понятие «цель» (</w:t>
      </w:r>
      <w:hyperlink r:id="rId17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http://vslovare.info/slovo/filosofskiij-slovar/tzel/47217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 xml:space="preserve">14. Лучшие </w:t>
      </w:r>
      <w:proofErr w:type="spellStart"/>
      <w:r w:rsidRPr="00BC0EDF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BC0EDF">
        <w:rPr>
          <w:rFonts w:ascii="Times New Roman" w:hAnsi="Times New Roman" w:cs="Times New Roman"/>
          <w:sz w:val="28"/>
          <w:szCs w:val="28"/>
        </w:rPr>
        <w:t xml:space="preserve"> и инвестиционные проекты в Интернете (</w:t>
      </w:r>
      <w:hyperlink r:id="rId18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https://startupnetwork.ru/startups/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15. Переработка пластиковых бутылок (</w:t>
      </w:r>
      <w:hyperlink r:id="rId19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http://promtu.ru/mini-zavodyi/mini-pererabotka-plastika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16. Робот, который ищет мусор (</w:t>
      </w:r>
      <w:hyperlink r:id="rId20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https://deti.mail.ru/news/12letnyayadevoch-ka-postroila-robota-kotoryy/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lastRenderedPageBreak/>
        <w:t xml:space="preserve">17. Кто такой </w:t>
      </w:r>
      <w:proofErr w:type="gramStart"/>
      <w:r w:rsidRPr="00BC0EDF">
        <w:rPr>
          <w:rFonts w:ascii="Times New Roman" w:hAnsi="Times New Roman" w:cs="Times New Roman"/>
          <w:sz w:val="28"/>
          <w:szCs w:val="28"/>
        </w:rPr>
        <w:t>эксперт</w:t>
      </w:r>
      <w:proofErr w:type="gramEnd"/>
      <w:r w:rsidRPr="00BC0ED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C0ED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BC0EDF">
        <w:rPr>
          <w:rFonts w:ascii="Times New Roman" w:hAnsi="Times New Roman" w:cs="Times New Roman"/>
          <w:sz w:val="28"/>
          <w:szCs w:val="28"/>
        </w:rPr>
        <w:t xml:space="preserve"> он должен быть (</w:t>
      </w:r>
      <w:hyperlink r:id="rId21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http://www.liveexpert.ru/forum/view/1257990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18. Как спорить с помощью метода Сократа (</w:t>
      </w:r>
      <w:hyperlink r:id="rId22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https://mensby.com/career/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psychology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/9209-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how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argue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with</w:t>
        </w:r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C6EB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socratesmethod</w:t>
        </w:r>
        <w:proofErr w:type="spellEnd"/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19. Проведение опросов (</w:t>
      </w:r>
      <w:hyperlink r:id="rId23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http://anketolog.ru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20. Федеральная служба государственной статистики (</w:t>
      </w:r>
      <w:hyperlink r:id="rId24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http://www.gks.ru/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21. Как создать анкету и провести опрос (</w:t>
      </w:r>
      <w:hyperlink r:id="rId25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www.testograf.ru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DF" w:rsidRP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22. Программы для монтажа (</w:t>
      </w:r>
      <w:hyperlink r:id="rId26" w:history="1">
        <w:r w:rsidRPr="00FC6EBB">
          <w:rPr>
            <w:rStyle w:val="a5"/>
            <w:rFonts w:ascii="Times New Roman" w:hAnsi="Times New Roman" w:cs="Times New Roman"/>
            <w:sz w:val="28"/>
            <w:szCs w:val="28"/>
          </w:rPr>
          <w:t>https://lifehacker.ru/programmy-dlya-montazha-video</w:t>
        </w:r>
      </w:hyperlink>
      <w:r w:rsidRPr="00BC0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574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sz w:val="28"/>
          <w:szCs w:val="28"/>
        </w:rPr>
        <w:t>23. Федеральный закон от 11.08.1995 г. № 135-ФЗ (ред. от 01.05.2018)</w:t>
      </w:r>
      <w:r w:rsidR="00102FDF"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«О благотворительной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добровольчестве (</w:t>
      </w:r>
      <w:proofErr w:type="spellStart"/>
      <w:r w:rsidRPr="00BC0EDF">
        <w:rPr>
          <w:rFonts w:ascii="Times New Roman" w:hAnsi="Times New Roman" w:cs="Times New Roman"/>
          <w:sz w:val="28"/>
          <w:szCs w:val="28"/>
        </w:rPr>
        <w:t>волонтёрстве</w:t>
      </w:r>
      <w:proofErr w:type="spellEnd"/>
      <w:r w:rsidRPr="00BC0EDF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(</w:t>
      </w:r>
      <w:r w:rsidRPr="00ED0238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http://legalacts.ru/doc/federalnyi-zakon-ot-11081995-n-135-fz-o/).</w:t>
      </w:r>
    </w:p>
    <w:p w:rsidR="00BC0EDF" w:rsidRDefault="00BC0EDF" w:rsidP="004A2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91E" w:rsidRDefault="008F791E" w:rsidP="003F3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91E" w:rsidRDefault="008F791E" w:rsidP="003F3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F47" w:rsidRDefault="003F3F47" w:rsidP="003F3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5F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КУРСА</w:t>
      </w:r>
    </w:p>
    <w:p w:rsidR="003F3F47" w:rsidRPr="000A05F1" w:rsidRDefault="003F3F47" w:rsidP="003F3F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F47" w:rsidRPr="000A05F1" w:rsidRDefault="003F3F47" w:rsidP="00875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A05F1">
        <w:rPr>
          <w:rFonts w:ascii="Times New Roman" w:hAnsi="Times New Roman" w:cs="Times New Roman"/>
          <w:i/>
          <w:iCs/>
          <w:sz w:val="28"/>
          <w:szCs w:val="28"/>
          <w:u w:val="single"/>
        </w:rPr>
        <w:t>Планируемые личностные результаты включают:</w:t>
      </w:r>
    </w:p>
    <w:p w:rsidR="003F3F47" w:rsidRPr="00133729" w:rsidRDefault="003F3F47" w:rsidP="008755E3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proofErr w:type="gramStart"/>
      <w:r w:rsidRPr="001337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729">
        <w:rPr>
          <w:rFonts w:ascii="Times New Roman" w:hAnsi="Times New Roman" w:cs="Times New Roman"/>
          <w:sz w:val="28"/>
          <w:szCs w:val="28"/>
        </w:rPr>
        <w:t xml:space="preserve"> к саморазвитию и личнос</w:t>
      </w:r>
      <w:r w:rsidRPr="00133729">
        <w:rPr>
          <w:rFonts w:ascii="Times New Roman" w:hAnsi="Times New Roman" w:cs="Times New Roman"/>
          <w:sz w:val="28"/>
          <w:szCs w:val="28"/>
        </w:rPr>
        <w:t>т</w:t>
      </w:r>
      <w:r w:rsidRPr="00133729">
        <w:rPr>
          <w:rFonts w:ascii="Times New Roman" w:hAnsi="Times New Roman" w:cs="Times New Roman"/>
          <w:sz w:val="28"/>
          <w:szCs w:val="28"/>
        </w:rPr>
        <w:t>ному самоопределению;</w:t>
      </w:r>
    </w:p>
    <w:p w:rsidR="003F3F47" w:rsidRPr="00133729" w:rsidRDefault="003F3F47" w:rsidP="008755E3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сформированность их мотивации к обучению и целенаправленной познавательной деятельности;</w:t>
      </w:r>
    </w:p>
    <w:p w:rsidR="003F3F47" w:rsidRPr="00133729" w:rsidRDefault="003F3F47" w:rsidP="008755E3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систему значимых социальных и межличностных отношений, ценн</w:t>
      </w:r>
      <w:r w:rsidRPr="00133729">
        <w:rPr>
          <w:rFonts w:ascii="Times New Roman" w:hAnsi="Times New Roman" w:cs="Times New Roman"/>
          <w:sz w:val="28"/>
          <w:szCs w:val="28"/>
        </w:rPr>
        <w:t>о</w:t>
      </w:r>
      <w:r w:rsidRPr="00133729">
        <w:rPr>
          <w:rFonts w:ascii="Times New Roman" w:hAnsi="Times New Roman" w:cs="Times New Roman"/>
          <w:sz w:val="28"/>
          <w:szCs w:val="28"/>
        </w:rPr>
        <w:t>стно-смысловых установок, отража</w:t>
      </w:r>
      <w:r w:rsidRPr="00133729">
        <w:rPr>
          <w:rFonts w:ascii="Times New Roman" w:hAnsi="Times New Roman" w:cs="Times New Roman"/>
          <w:sz w:val="28"/>
          <w:szCs w:val="28"/>
        </w:rPr>
        <w:t>ю</w:t>
      </w:r>
      <w:r w:rsidRPr="00133729">
        <w:rPr>
          <w:rFonts w:ascii="Times New Roman" w:hAnsi="Times New Roman" w:cs="Times New Roman"/>
          <w:sz w:val="28"/>
          <w:szCs w:val="28"/>
        </w:rPr>
        <w:t xml:space="preserve">щих личностные и гражданские позиции в деятельности, </w:t>
      </w:r>
      <w:proofErr w:type="spellStart"/>
      <w:r w:rsidRPr="00133729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133729">
        <w:rPr>
          <w:rFonts w:ascii="Times New Roman" w:hAnsi="Times New Roman" w:cs="Times New Roman"/>
          <w:sz w:val="28"/>
          <w:szCs w:val="28"/>
        </w:rPr>
        <w:t xml:space="preserve"> мировоззрение, правосознание, эколог</w:t>
      </w:r>
      <w:r w:rsidRPr="00133729">
        <w:rPr>
          <w:rFonts w:ascii="Times New Roman" w:hAnsi="Times New Roman" w:cs="Times New Roman"/>
          <w:sz w:val="28"/>
          <w:szCs w:val="28"/>
        </w:rPr>
        <w:t>и</w:t>
      </w:r>
      <w:r w:rsidRPr="00133729">
        <w:rPr>
          <w:rFonts w:ascii="Times New Roman" w:hAnsi="Times New Roman" w:cs="Times New Roman"/>
          <w:sz w:val="28"/>
          <w:szCs w:val="28"/>
        </w:rPr>
        <w:t>ческую культуру, способность ставить цели и строить жизненные планы, сп</w:t>
      </w:r>
      <w:r w:rsidRPr="00133729">
        <w:rPr>
          <w:rFonts w:ascii="Times New Roman" w:hAnsi="Times New Roman" w:cs="Times New Roman"/>
          <w:sz w:val="28"/>
          <w:szCs w:val="28"/>
        </w:rPr>
        <w:t>о</w:t>
      </w:r>
      <w:r w:rsidRPr="00133729">
        <w:rPr>
          <w:rFonts w:ascii="Times New Roman" w:hAnsi="Times New Roman" w:cs="Times New Roman"/>
          <w:sz w:val="28"/>
          <w:szCs w:val="28"/>
        </w:rPr>
        <w:t>собность к осознанию российской гражданской идентичности в поликульту</w:t>
      </w:r>
      <w:r w:rsidRPr="00133729">
        <w:rPr>
          <w:rFonts w:ascii="Times New Roman" w:hAnsi="Times New Roman" w:cs="Times New Roman"/>
          <w:sz w:val="28"/>
          <w:szCs w:val="28"/>
        </w:rPr>
        <w:t>р</w:t>
      </w:r>
      <w:r w:rsidRPr="00133729">
        <w:rPr>
          <w:rFonts w:ascii="Times New Roman" w:hAnsi="Times New Roman" w:cs="Times New Roman"/>
          <w:sz w:val="28"/>
          <w:szCs w:val="28"/>
        </w:rPr>
        <w:t>ном социуме.</w:t>
      </w:r>
    </w:p>
    <w:p w:rsidR="003F3F47" w:rsidRPr="000A05F1" w:rsidRDefault="003F3F47" w:rsidP="0087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47" w:rsidRPr="000A05F1" w:rsidRDefault="003F3F47" w:rsidP="008755E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A05F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Планируемые </w:t>
      </w:r>
      <w:proofErr w:type="spellStart"/>
      <w:r w:rsidRPr="000A05F1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метапредметные</w:t>
      </w:r>
      <w:proofErr w:type="spellEnd"/>
      <w:r w:rsidRPr="000A05F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результаты включают:</w:t>
      </w:r>
    </w:p>
    <w:p w:rsidR="003F3F47" w:rsidRPr="00133729" w:rsidRDefault="003F3F47" w:rsidP="008755E3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 xml:space="preserve">освоенные </w:t>
      </w:r>
      <w:proofErr w:type="spellStart"/>
      <w:r w:rsidRPr="0013372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33729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</w:t>
      </w:r>
      <w:r w:rsidRPr="00133729">
        <w:rPr>
          <w:rFonts w:ascii="Times New Roman" w:hAnsi="Times New Roman" w:cs="Times New Roman"/>
          <w:sz w:val="28"/>
          <w:szCs w:val="28"/>
        </w:rPr>
        <w:t>й</w:t>
      </w:r>
      <w:r w:rsidRPr="00133729">
        <w:rPr>
          <w:rFonts w:ascii="Times New Roman" w:hAnsi="Times New Roman" w:cs="Times New Roman"/>
          <w:sz w:val="28"/>
          <w:szCs w:val="28"/>
        </w:rPr>
        <w:t>ствия (регулятивные, познавательные, коммуникативные), способность их и</w:t>
      </w:r>
      <w:r w:rsidRPr="00133729">
        <w:rPr>
          <w:rFonts w:ascii="Times New Roman" w:hAnsi="Times New Roman" w:cs="Times New Roman"/>
          <w:sz w:val="28"/>
          <w:szCs w:val="28"/>
        </w:rPr>
        <w:t>с</w:t>
      </w:r>
      <w:r w:rsidRPr="00133729">
        <w:rPr>
          <w:rFonts w:ascii="Times New Roman" w:hAnsi="Times New Roman" w:cs="Times New Roman"/>
          <w:sz w:val="28"/>
          <w:szCs w:val="28"/>
        </w:rPr>
        <w:t>пользования в познавательной и социальной практике;</w:t>
      </w:r>
    </w:p>
    <w:p w:rsidR="003F3F47" w:rsidRPr="00133729" w:rsidRDefault="003F3F47" w:rsidP="008755E3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самостоятельность в планировании и осуществлении учебной де</w:t>
      </w:r>
      <w:r w:rsidRPr="00133729">
        <w:rPr>
          <w:rFonts w:ascii="Times New Roman" w:hAnsi="Times New Roman" w:cs="Times New Roman"/>
          <w:sz w:val="28"/>
          <w:szCs w:val="28"/>
        </w:rPr>
        <w:t>я</w:t>
      </w:r>
      <w:r w:rsidRPr="00133729">
        <w:rPr>
          <w:rFonts w:ascii="Times New Roman" w:hAnsi="Times New Roman" w:cs="Times New Roman"/>
          <w:sz w:val="28"/>
          <w:szCs w:val="28"/>
        </w:rPr>
        <w:t>тельности и организации учебного сотрудничества с педагогами и сверстн</w:t>
      </w:r>
      <w:r w:rsidRPr="00133729">
        <w:rPr>
          <w:rFonts w:ascii="Times New Roman" w:hAnsi="Times New Roman" w:cs="Times New Roman"/>
          <w:sz w:val="28"/>
          <w:szCs w:val="28"/>
        </w:rPr>
        <w:t>и</w:t>
      </w:r>
      <w:r w:rsidRPr="00133729">
        <w:rPr>
          <w:rFonts w:ascii="Times New Roman" w:hAnsi="Times New Roman" w:cs="Times New Roman"/>
          <w:sz w:val="28"/>
          <w:szCs w:val="28"/>
        </w:rPr>
        <w:t>ками;</w:t>
      </w:r>
    </w:p>
    <w:p w:rsidR="003F3F47" w:rsidRPr="00133729" w:rsidRDefault="003F3F47" w:rsidP="008755E3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способность к построению индивидуальной образовательной трае</w:t>
      </w:r>
      <w:r w:rsidRPr="00133729">
        <w:rPr>
          <w:rFonts w:ascii="Times New Roman" w:hAnsi="Times New Roman" w:cs="Times New Roman"/>
          <w:sz w:val="28"/>
          <w:szCs w:val="28"/>
        </w:rPr>
        <w:t>к</w:t>
      </w:r>
      <w:r w:rsidRPr="00133729">
        <w:rPr>
          <w:rFonts w:ascii="Times New Roman" w:hAnsi="Times New Roman" w:cs="Times New Roman"/>
          <w:sz w:val="28"/>
          <w:szCs w:val="28"/>
        </w:rPr>
        <w:t>тории, владение навыками учебно-исследовательской, проектной и социал</w:t>
      </w:r>
      <w:r w:rsidRPr="00133729">
        <w:rPr>
          <w:rFonts w:ascii="Times New Roman" w:hAnsi="Times New Roman" w:cs="Times New Roman"/>
          <w:sz w:val="28"/>
          <w:szCs w:val="28"/>
        </w:rPr>
        <w:t>ь</w:t>
      </w:r>
      <w:r w:rsidRPr="00133729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3F3F47" w:rsidRPr="000A05F1" w:rsidRDefault="003F3F47" w:rsidP="0087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47" w:rsidRPr="001F2574" w:rsidRDefault="003F3F47" w:rsidP="008755E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F2574">
        <w:rPr>
          <w:rFonts w:ascii="Times New Roman" w:hAnsi="Times New Roman" w:cs="Times New Roman"/>
          <w:i/>
          <w:iCs/>
          <w:sz w:val="28"/>
          <w:szCs w:val="28"/>
          <w:u w:val="single"/>
        </w:rPr>
        <w:t>Планируемые предметные результаты:</w:t>
      </w:r>
    </w:p>
    <w:p w:rsidR="003F3F47" w:rsidRPr="00133729" w:rsidRDefault="003F3F47" w:rsidP="003F3F47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 xml:space="preserve">умения, специфические для данной предметной области, виды деятельности по получению нового знания в рамках учебного предмета, его преобразованию </w:t>
      </w:r>
      <w:r w:rsidRPr="00133729">
        <w:rPr>
          <w:rFonts w:ascii="Times New Roman" w:hAnsi="Times New Roman" w:cs="Times New Roman"/>
          <w:sz w:val="28"/>
          <w:szCs w:val="28"/>
        </w:rPr>
        <w:lastRenderedPageBreak/>
        <w:t>и применению в учебных, учебно-проектных и социально-проектных ситуац</w:t>
      </w:r>
      <w:r w:rsidRPr="00133729">
        <w:rPr>
          <w:rFonts w:ascii="Times New Roman" w:hAnsi="Times New Roman" w:cs="Times New Roman"/>
          <w:sz w:val="28"/>
          <w:szCs w:val="28"/>
        </w:rPr>
        <w:t>и</w:t>
      </w:r>
      <w:r w:rsidRPr="00133729">
        <w:rPr>
          <w:rFonts w:ascii="Times New Roman" w:hAnsi="Times New Roman" w:cs="Times New Roman"/>
          <w:sz w:val="28"/>
          <w:szCs w:val="28"/>
        </w:rPr>
        <w:t>ях;</w:t>
      </w:r>
    </w:p>
    <w:p w:rsidR="003F3F47" w:rsidRPr="00133729" w:rsidRDefault="003F3F47" w:rsidP="003F3F47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владение научной терминологией, ключевыми понятиями, методами и при</w:t>
      </w:r>
      <w:r w:rsidRPr="00133729">
        <w:rPr>
          <w:rFonts w:ascii="Times New Roman" w:hAnsi="Times New Roman" w:cs="Times New Roman"/>
          <w:sz w:val="28"/>
          <w:szCs w:val="28"/>
        </w:rPr>
        <w:t>е</w:t>
      </w:r>
      <w:r w:rsidRPr="00133729">
        <w:rPr>
          <w:rFonts w:ascii="Times New Roman" w:hAnsi="Times New Roman" w:cs="Times New Roman"/>
          <w:sz w:val="28"/>
          <w:szCs w:val="28"/>
        </w:rPr>
        <w:t>мами.</w:t>
      </w:r>
    </w:p>
    <w:p w:rsidR="003F3F47" w:rsidRPr="000A05F1" w:rsidRDefault="003F3F47" w:rsidP="003F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47" w:rsidRPr="000A05F1" w:rsidRDefault="003F3F47" w:rsidP="00390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В результате освоения учебного курса «</w:t>
      </w:r>
      <w:proofErr w:type="gramStart"/>
      <w:r w:rsidRPr="000A05F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A05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 xml:space="preserve">у </w:t>
      </w:r>
      <w:r w:rsidR="008F791E">
        <w:rPr>
          <w:rFonts w:ascii="Times New Roman" w:hAnsi="Times New Roman" w:cs="Times New Roman"/>
          <w:sz w:val="28"/>
          <w:szCs w:val="28"/>
        </w:rPr>
        <w:t>учен</w:t>
      </w:r>
      <w:r w:rsidR="008F791E">
        <w:rPr>
          <w:rFonts w:ascii="Times New Roman" w:hAnsi="Times New Roman" w:cs="Times New Roman"/>
          <w:sz w:val="28"/>
          <w:szCs w:val="28"/>
        </w:rPr>
        <w:t>и</w:t>
      </w:r>
      <w:r w:rsidR="008F791E">
        <w:rPr>
          <w:rFonts w:ascii="Times New Roman" w:hAnsi="Times New Roman" w:cs="Times New Roman"/>
          <w:sz w:val="28"/>
          <w:szCs w:val="28"/>
        </w:rPr>
        <w:t>ков</w:t>
      </w:r>
      <w:r w:rsidRPr="000A05F1">
        <w:rPr>
          <w:rFonts w:ascii="Times New Roman" w:hAnsi="Times New Roman" w:cs="Times New Roman"/>
          <w:sz w:val="28"/>
          <w:szCs w:val="28"/>
        </w:rPr>
        <w:t xml:space="preserve"> сформируются:</w:t>
      </w:r>
    </w:p>
    <w:p w:rsidR="003F3F47" w:rsidRPr="00133729" w:rsidRDefault="003F3F47" w:rsidP="003F3F47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навыки коммуникативной, учебно-исследовательской деятельности, критич</w:t>
      </w:r>
      <w:r w:rsidRPr="00133729">
        <w:rPr>
          <w:rFonts w:ascii="Times New Roman" w:hAnsi="Times New Roman" w:cs="Times New Roman"/>
          <w:sz w:val="28"/>
          <w:szCs w:val="28"/>
        </w:rPr>
        <w:t>е</w:t>
      </w:r>
      <w:r w:rsidRPr="00133729">
        <w:rPr>
          <w:rFonts w:ascii="Times New Roman" w:hAnsi="Times New Roman" w:cs="Times New Roman"/>
          <w:sz w:val="28"/>
          <w:szCs w:val="28"/>
        </w:rPr>
        <w:t>ского мышления;</w:t>
      </w:r>
    </w:p>
    <w:p w:rsidR="003F3F47" w:rsidRPr="00133729" w:rsidRDefault="003F3F47" w:rsidP="003F3F47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3F3F47" w:rsidRPr="00133729" w:rsidRDefault="003F3F47" w:rsidP="003F3F47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навыки проектной деятельности, а также самостоятельного применения пр</w:t>
      </w:r>
      <w:r w:rsidRPr="00133729">
        <w:rPr>
          <w:rFonts w:ascii="Times New Roman" w:hAnsi="Times New Roman" w:cs="Times New Roman"/>
          <w:sz w:val="28"/>
          <w:szCs w:val="28"/>
        </w:rPr>
        <w:t>и</w:t>
      </w:r>
      <w:r w:rsidRPr="00133729">
        <w:rPr>
          <w:rFonts w:ascii="Times New Roman" w:hAnsi="Times New Roman" w:cs="Times New Roman"/>
          <w:sz w:val="28"/>
          <w:szCs w:val="28"/>
        </w:rPr>
        <w:t>обретенных знаний и способов действий при решении различных задач, и</w:t>
      </w:r>
      <w:r w:rsidRPr="00133729">
        <w:rPr>
          <w:rFonts w:ascii="Times New Roman" w:hAnsi="Times New Roman" w:cs="Times New Roman"/>
          <w:sz w:val="28"/>
          <w:szCs w:val="28"/>
        </w:rPr>
        <w:t>с</w:t>
      </w:r>
      <w:r w:rsidRPr="00133729">
        <w:rPr>
          <w:rFonts w:ascii="Times New Roman" w:hAnsi="Times New Roman" w:cs="Times New Roman"/>
          <w:sz w:val="28"/>
          <w:szCs w:val="28"/>
        </w:rPr>
        <w:t>пользуя знания одного или нескольких учебных предметов или предметных обла</w:t>
      </w:r>
      <w:r w:rsidRPr="00133729">
        <w:rPr>
          <w:rFonts w:ascii="Times New Roman" w:hAnsi="Times New Roman" w:cs="Times New Roman"/>
          <w:sz w:val="28"/>
          <w:szCs w:val="28"/>
        </w:rPr>
        <w:t>с</w:t>
      </w:r>
      <w:r w:rsidRPr="00133729">
        <w:rPr>
          <w:rFonts w:ascii="Times New Roman" w:hAnsi="Times New Roman" w:cs="Times New Roman"/>
          <w:sz w:val="28"/>
          <w:szCs w:val="28"/>
        </w:rPr>
        <w:t>тей;</w:t>
      </w:r>
    </w:p>
    <w:p w:rsidR="003F3F47" w:rsidRPr="00133729" w:rsidRDefault="003F3F47" w:rsidP="003F3F47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способность ставить цели и формулировать гипотезу исследования, планир</w:t>
      </w:r>
      <w:r w:rsidRPr="00133729">
        <w:rPr>
          <w:rFonts w:ascii="Times New Roman" w:hAnsi="Times New Roman" w:cs="Times New Roman"/>
          <w:sz w:val="28"/>
          <w:szCs w:val="28"/>
        </w:rPr>
        <w:t>о</w:t>
      </w:r>
      <w:r w:rsidRPr="00133729">
        <w:rPr>
          <w:rFonts w:ascii="Times New Roman" w:hAnsi="Times New Roman" w:cs="Times New Roman"/>
          <w:sz w:val="28"/>
          <w:szCs w:val="28"/>
        </w:rPr>
        <w:t>вать работу, выбирать и интерпретировать необходимую информацию, стру</w:t>
      </w:r>
      <w:r w:rsidRPr="00133729">
        <w:rPr>
          <w:rFonts w:ascii="Times New Roman" w:hAnsi="Times New Roman" w:cs="Times New Roman"/>
          <w:sz w:val="28"/>
          <w:szCs w:val="28"/>
        </w:rPr>
        <w:t>к</w:t>
      </w:r>
      <w:r w:rsidRPr="00133729">
        <w:rPr>
          <w:rFonts w:ascii="Times New Roman" w:hAnsi="Times New Roman" w:cs="Times New Roman"/>
          <w:sz w:val="28"/>
          <w:szCs w:val="28"/>
        </w:rPr>
        <w:t>турировать и аргументировать результаты исследования на основе собранных данных;</w:t>
      </w:r>
    </w:p>
    <w:p w:rsidR="003F3F47" w:rsidRPr="00133729" w:rsidRDefault="003F3F47" w:rsidP="003F3F47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системные представления и опыт применения методов, технологий и форм о</w:t>
      </w:r>
      <w:r w:rsidRPr="00133729">
        <w:rPr>
          <w:rFonts w:ascii="Times New Roman" w:hAnsi="Times New Roman" w:cs="Times New Roman"/>
          <w:sz w:val="28"/>
          <w:szCs w:val="28"/>
        </w:rPr>
        <w:t>р</w:t>
      </w:r>
      <w:r w:rsidRPr="00133729">
        <w:rPr>
          <w:rFonts w:ascii="Times New Roman" w:hAnsi="Times New Roman" w:cs="Times New Roman"/>
          <w:sz w:val="28"/>
          <w:szCs w:val="28"/>
        </w:rPr>
        <w:t>ганизации проектной и учебно-исследовательской деятельности для достиж</w:t>
      </w:r>
      <w:r w:rsidRPr="00133729">
        <w:rPr>
          <w:rFonts w:ascii="Times New Roman" w:hAnsi="Times New Roman" w:cs="Times New Roman"/>
          <w:sz w:val="28"/>
          <w:szCs w:val="28"/>
        </w:rPr>
        <w:t>е</w:t>
      </w:r>
      <w:r w:rsidRPr="00133729">
        <w:rPr>
          <w:rFonts w:ascii="Times New Roman" w:hAnsi="Times New Roman" w:cs="Times New Roman"/>
          <w:sz w:val="28"/>
          <w:szCs w:val="28"/>
        </w:rPr>
        <w:t>ния практико-ориентированных результатов образования;</w:t>
      </w:r>
    </w:p>
    <w:p w:rsidR="003F3F47" w:rsidRPr="00133729" w:rsidRDefault="003F3F47" w:rsidP="003F3F47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навыки разработки, реализации и общественной презентации результатов и</w:t>
      </w:r>
      <w:r w:rsidRPr="00133729">
        <w:rPr>
          <w:rFonts w:ascii="Times New Roman" w:hAnsi="Times New Roman" w:cs="Times New Roman"/>
          <w:sz w:val="28"/>
          <w:szCs w:val="28"/>
        </w:rPr>
        <w:t>с</w:t>
      </w:r>
      <w:r w:rsidRPr="00133729">
        <w:rPr>
          <w:rFonts w:ascii="Times New Roman" w:hAnsi="Times New Roman" w:cs="Times New Roman"/>
          <w:sz w:val="28"/>
          <w:szCs w:val="28"/>
        </w:rPr>
        <w:t xml:space="preserve">следования, </w:t>
      </w:r>
      <w:proofErr w:type="gramStart"/>
      <w:r w:rsidRPr="00133729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133729">
        <w:rPr>
          <w:rFonts w:ascii="Times New Roman" w:hAnsi="Times New Roman" w:cs="Times New Roman"/>
          <w:sz w:val="28"/>
          <w:szCs w:val="28"/>
        </w:rPr>
        <w:t>, направленного на решение научной, личностно и (или) социально значимой проблемы;</w:t>
      </w:r>
    </w:p>
    <w:p w:rsidR="003F3F47" w:rsidRPr="00133729" w:rsidRDefault="003F3F47" w:rsidP="003F3F47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навыки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</w:t>
      </w:r>
      <w:r w:rsidRPr="00133729">
        <w:rPr>
          <w:rFonts w:ascii="Times New Roman" w:hAnsi="Times New Roman" w:cs="Times New Roman"/>
          <w:sz w:val="28"/>
          <w:szCs w:val="28"/>
        </w:rPr>
        <w:t>о</w:t>
      </w:r>
      <w:r w:rsidRPr="00133729">
        <w:rPr>
          <w:rFonts w:ascii="Times New Roman" w:hAnsi="Times New Roman" w:cs="Times New Roman"/>
          <w:sz w:val="28"/>
          <w:szCs w:val="28"/>
        </w:rPr>
        <w:t>граммы и другие формы), возможность получения практико-ориентированного результата;</w:t>
      </w:r>
    </w:p>
    <w:p w:rsidR="003F3F47" w:rsidRPr="00133729" w:rsidRDefault="003F3F47" w:rsidP="003F3F47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умения определять и реализовывать практическую направленность провод</w:t>
      </w:r>
      <w:r w:rsidRPr="00133729">
        <w:rPr>
          <w:rFonts w:ascii="Times New Roman" w:hAnsi="Times New Roman" w:cs="Times New Roman"/>
          <w:sz w:val="28"/>
          <w:szCs w:val="28"/>
        </w:rPr>
        <w:t>и</w:t>
      </w:r>
      <w:r w:rsidRPr="00133729">
        <w:rPr>
          <w:rFonts w:ascii="Times New Roman" w:hAnsi="Times New Roman" w:cs="Times New Roman"/>
          <w:sz w:val="28"/>
          <w:szCs w:val="28"/>
        </w:rPr>
        <w:t>мых исследований;</w:t>
      </w:r>
    </w:p>
    <w:p w:rsidR="00DE6AA3" w:rsidRDefault="003F3F47" w:rsidP="003F3F47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hAnsi="Times New Roman" w:cs="Times New Roman"/>
          <w:sz w:val="28"/>
          <w:szCs w:val="28"/>
        </w:rPr>
        <w:t>научный тип мышления, компетентности в предметных областях, учебно-исследовательской, проектной и социальной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3F47" w:rsidRPr="00DE6AA3" w:rsidRDefault="00DE6AA3" w:rsidP="00DE6AA3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AA3">
        <w:rPr>
          <w:rFonts w:ascii="Times New Roman" w:hAnsi="Times New Roman" w:cs="Times New Roman"/>
          <w:b/>
          <w:bCs/>
          <w:sz w:val="28"/>
          <w:szCs w:val="28"/>
        </w:rPr>
        <w:t>ФОРМЫ ПРОЕКТА</w:t>
      </w:r>
    </w:p>
    <w:p w:rsidR="00DE6AA3" w:rsidRDefault="00DE6AA3" w:rsidP="00DE6AA3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Макеты, модели, рабочие установки, схемы,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план-карты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E6AA3" w:rsidRDefault="00DE6AA3" w:rsidP="00DE6AA3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презентации;</w:t>
      </w:r>
    </w:p>
    <w:p w:rsidR="00DE6AA3" w:rsidRDefault="00DE6AA3" w:rsidP="00DE6AA3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альбомы, брошюры, буклеты, книги;</w:t>
      </w:r>
    </w:p>
    <w:p w:rsidR="00DE6AA3" w:rsidRDefault="00DE6AA3" w:rsidP="00DE6AA3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реконструкции событий;</w:t>
      </w:r>
    </w:p>
    <w:p w:rsidR="00DE6AA3" w:rsidRDefault="00DE6AA3" w:rsidP="00DE6AA3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эссе, рассказы, стихи, рисунки;</w:t>
      </w:r>
    </w:p>
    <w:p w:rsidR="00DE6AA3" w:rsidRDefault="00DE6AA3" w:rsidP="00DE6AA3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исследовательских экспедиций, обработки архивов и мемуаров;</w:t>
      </w:r>
    </w:p>
    <w:p w:rsidR="00DE6AA3" w:rsidRDefault="00DE6AA3" w:rsidP="00DE6AA3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документальные фильмы, мультфильмы;</w:t>
      </w:r>
    </w:p>
    <w:p w:rsidR="00DE6AA3" w:rsidRDefault="00DE6AA3" w:rsidP="00DE6AA3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выставки, игры, тематические вечера, концерты;</w:t>
      </w:r>
    </w:p>
    <w:p w:rsidR="00DE6AA3" w:rsidRDefault="00DE6AA3" w:rsidP="00DE6AA3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сценарии мероприятий;</w:t>
      </w:r>
    </w:p>
    <w:p w:rsidR="00DE6AA3" w:rsidRDefault="00DE6AA3" w:rsidP="00DE6AA3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программное обеспечение</w:t>
      </w:r>
      <w:r w:rsidR="000E06C4">
        <w:rPr>
          <w:rFonts w:ascii="Times New Roman" w:hAnsi="Times New Roman" w:cs="Times New Roman"/>
          <w:sz w:val="28"/>
          <w:szCs w:val="28"/>
        </w:rPr>
        <w:t>, компакт-диски (или другие цифровые носители).</w:t>
      </w:r>
    </w:p>
    <w:p w:rsidR="003F3F47" w:rsidRDefault="003F3F47" w:rsidP="003F3F4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E1FE9" w:rsidRDefault="00EE1FE9" w:rsidP="003F3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E1FE9" w:rsidSect="00EE1FE9">
          <w:headerReference w:type="default" r:id="rId27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5A3638" w:rsidRPr="00EE1FE9" w:rsidRDefault="005A3638" w:rsidP="003F3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3F3F47" w:rsidRPr="003F3F47" w:rsidRDefault="003F3F47" w:rsidP="003F3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F47">
        <w:rPr>
          <w:rFonts w:ascii="Times New Roman" w:hAnsi="Times New Roman" w:cs="Times New Roman"/>
          <w:b/>
          <w:bCs/>
          <w:sz w:val="28"/>
          <w:szCs w:val="28"/>
        </w:rPr>
        <w:t>ВИДЫ И ФОРМЫ КОНТРОЛЯ</w:t>
      </w:r>
    </w:p>
    <w:p w:rsidR="003F3F47" w:rsidRDefault="003F3F47" w:rsidP="0087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DF">
        <w:rPr>
          <w:rFonts w:ascii="Times New Roman" w:hAnsi="Times New Roman" w:cs="Times New Roman"/>
          <w:b/>
          <w:bCs/>
          <w:sz w:val="28"/>
          <w:szCs w:val="28"/>
        </w:rPr>
        <w:t>Формами контроля</w:t>
      </w:r>
      <w:r w:rsidRPr="00BC0EDF">
        <w:rPr>
          <w:rFonts w:ascii="Times New Roman" w:hAnsi="Times New Roman" w:cs="Times New Roman"/>
          <w:sz w:val="28"/>
          <w:szCs w:val="28"/>
        </w:rPr>
        <w:t xml:space="preserve"> над усвоением материала могут служить отчёты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DF">
        <w:rPr>
          <w:rFonts w:ascii="Times New Roman" w:hAnsi="Times New Roman" w:cs="Times New Roman"/>
          <w:sz w:val="28"/>
          <w:szCs w:val="28"/>
        </w:rPr>
        <w:t>по работам, самостоятельные творческие р</w:t>
      </w:r>
      <w:r w:rsidRPr="00BC0EDF">
        <w:rPr>
          <w:rFonts w:ascii="Times New Roman" w:hAnsi="Times New Roman" w:cs="Times New Roman"/>
          <w:sz w:val="28"/>
          <w:szCs w:val="28"/>
        </w:rPr>
        <w:t>а</w:t>
      </w:r>
      <w:r w:rsidRPr="00BC0EDF">
        <w:rPr>
          <w:rFonts w:ascii="Times New Roman" w:hAnsi="Times New Roman" w:cs="Times New Roman"/>
          <w:sz w:val="28"/>
          <w:szCs w:val="28"/>
        </w:rPr>
        <w:t>боты, тесты, итоговые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EDF">
        <w:rPr>
          <w:rFonts w:ascii="Times New Roman" w:hAnsi="Times New Roman" w:cs="Times New Roman"/>
          <w:sz w:val="28"/>
          <w:szCs w:val="28"/>
        </w:rPr>
        <w:t>исследовательские проекты. Итогов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0EDF">
        <w:rPr>
          <w:rFonts w:ascii="Times New Roman" w:hAnsi="Times New Roman" w:cs="Times New Roman"/>
          <w:sz w:val="28"/>
          <w:szCs w:val="28"/>
        </w:rPr>
        <w:t>е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0EDF">
        <w:rPr>
          <w:rFonts w:ascii="Times New Roman" w:hAnsi="Times New Roman" w:cs="Times New Roman"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0EDF">
        <w:rPr>
          <w:rFonts w:ascii="Times New Roman" w:hAnsi="Times New Roman" w:cs="Times New Roman"/>
          <w:sz w:val="28"/>
          <w:szCs w:val="28"/>
        </w:rPr>
        <w:t>т в виде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EDF">
        <w:rPr>
          <w:rFonts w:ascii="Times New Roman" w:hAnsi="Times New Roman" w:cs="Times New Roman"/>
          <w:sz w:val="28"/>
          <w:szCs w:val="28"/>
        </w:rPr>
        <w:t>практической конференции или круглого стола, где заслушиваются доклады по выбранной теме исследования, которые могут быть представлены в форме реф</w:t>
      </w:r>
      <w:r w:rsidRPr="00BC0EDF">
        <w:rPr>
          <w:rFonts w:ascii="Times New Roman" w:hAnsi="Times New Roman" w:cs="Times New Roman"/>
          <w:sz w:val="28"/>
          <w:szCs w:val="28"/>
        </w:rPr>
        <w:t>е</w:t>
      </w:r>
      <w:r w:rsidRPr="00BC0EDF">
        <w:rPr>
          <w:rFonts w:ascii="Times New Roman" w:hAnsi="Times New Roman" w:cs="Times New Roman"/>
          <w:sz w:val="28"/>
          <w:szCs w:val="28"/>
        </w:rPr>
        <w:t>рата или отчёта по исследовательской работе.</w:t>
      </w:r>
    </w:p>
    <w:p w:rsidR="003F3F47" w:rsidRDefault="003F3F47" w:rsidP="003F3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38" w:rsidRDefault="005A3638" w:rsidP="003F3F47">
      <w:pPr>
        <w:spacing w:after="0" w:line="240" w:lineRule="auto"/>
        <w:ind w:left="902"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638" w:rsidRDefault="005A3638" w:rsidP="003F3F47">
      <w:pPr>
        <w:spacing w:after="0" w:line="240" w:lineRule="auto"/>
        <w:ind w:left="902"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F47" w:rsidRPr="003F3F47" w:rsidRDefault="003F3F47" w:rsidP="003F3F47">
      <w:pPr>
        <w:spacing w:after="0" w:line="240" w:lineRule="auto"/>
        <w:ind w:left="902"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F47">
        <w:rPr>
          <w:rFonts w:ascii="Times New Roman" w:eastAsia="Calibri" w:hAnsi="Times New Roman" w:cs="Times New Roman"/>
          <w:b/>
          <w:sz w:val="28"/>
          <w:szCs w:val="28"/>
        </w:rPr>
        <w:t>УЧЕБНО-ТЕМАТИЧЕСКОЕ ПЛАНИРОВАНИЕ</w:t>
      </w:r>
    </w:p>
    <w:p w:rsidR="003F3F47" w:rsidRPr="003F3F47" w:rsidRDefault="003F3F47" w:rsidP="003F3F47">
      <w:pPr>
        <w:spacing w:after="0" w:line="240" w:lineRule="auto"/>
        <w:ind w:left="902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"/>
        <w:gridCol w:w="8606"/>
        <w:gridCol w:w="1701"/>
        <w:gridCol w:w="3685"/>
      </w:tblGrid>
      <w:tr w:rsidR="003F3F47" w:rsidRPr="003F3F47" w:rsidTr="00A61AA3">
        <w:trPr>
          <w:trHeight w:val="42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F3F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К-во</w:t>
            </w:r>
            <w:proofErr w:type="spellEnd"/>
            <w:proofErr w:type="gramEnd"/>
            <w:r w:rsidRPr="003F3F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</w:tr>
      <w:tr w:rsidR="003F3F47" w:rsidRPr="003F3F47" w:rsidTr="00A61AA3">
        <w:trPr>
          <w:trHeight w:val="39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left="-113" w:right="3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F47" w:rsidRPr="003F3F47" w:rsidTr="00A61AA3">
        <w:trPr>
          <w:trHeight w:val="39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Организационные основы </w:t>
            </w:r>
            <w:proofErr w:type="gramStart"/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Default="003F3F47" w:rsidP="003F3F4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left="-113" w:right="3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F47" w:rsidRPr="003F3F47" w:rsidTr="00A61AA3">
        <w:trPr>
          <w:trHeight w:val="39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>Методология проектирования, учебно-исследовательской (научной) деятельности,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Default="003F3F47" w:rsidP="003F3F4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left="-113" w:right="3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F3F47" w:rsidRPr="003F3F47" w:rsidTr="00A61AA3">
        <w:trPr>
          <w:trHeight w:val="39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исследовательского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Default="003F3F47" w:rsidP="003F3F4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left="-113" w:right="3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DF1073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F3F47" w:rsidRPr="003F3F47" w:rsidTr="00A61AA3">
        <w:trPr>
          <w:trHeight w:val="39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>Этапы работы над проектом (практические занятия)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Default="003F3F47" w:rsidP="003F3F4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left="-113" w:right="3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DF1073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F3F47" w:rsidRPr="003F3F47" w:rsidTr="00A61AA3">
        <w:trPr>
          <w:trHeight w:val="39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результатов исследовательского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Default="003F3F47" w:rsidP="003F3F4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left="-113" w:right="3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F47" w:rsidRPr="003F3F47" w:rsidTr="00A61AA3">
        <w:trPr>
          <w:trHeight w:val="39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практическая работа учащихся над проектом и и</w:t>
            </w: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F3F47">
              <w:rPr>
                <w:rFonts w:ascii="Times New Roman" w:eastAsia="Calibri" w:hAnsi="Times New Roman" w:cs="Times New Roman"/>
                <w:sz w:val="28"/>
                <w:szCs w:val="28"/>
              </w:rPr>
              <w:t>дивидуальные консультации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Default="003F3F47" w:rsidP="003F3F4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left="-113" w:right="3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DF1073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3F3F47" w:rsidRPr="003F3F47" w:rsidTr="00A61AA3">
        <w:trPr>
          <w:trHeight w:val="39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F47" w:rsidRPr="003F3F47" w:rsidRDefault="003F3F47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Default="003F3F47" w:rsidP="003F3F4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left="-113" w:right="3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F47" w:rsidRPr="003F3F47" w:rsidRDefault="00DF1073" w:rsidP="003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0E31E2" w:rsidRDefault="000E31E2" w:rsidP="00054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1E2" w:rsidRDefault="000E31E2" w:rsidP="00054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05F1" w:rsidRPr="001F2574" w:rsidRDefault="00054F20" w:rsidP="00054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574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 (68 ЧАСОВ)</w:t>
      </w:r>
    </w:p>
    <w:p w:rsidR="000A05F1" w:rsidRPr="001F2574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574">
        <w:rPr>
          <w:rFonts w:ascii="Times New Roman" w:hAnsi="Times New Roman" w:cs="Times New Roman"/>
          <w:b/>
          <w:bCs/>
          <w:sz w:val="28"/>
          <w:szCs w:val="28"/>
        </w:rPr>
        <w:t>I. Введение (2 часа)</w:t>
      </w:r>
    </w:p>
    <w:p w:rsidR="000A05F1" w:rsidRPr="000A05F1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Цели, задачи и содержание курса обучения. Определение понятия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«проект» и его понятийно-содержательные эл</w:t>
      </w:r>
      <w:r w:rsidRPr="000A05F1">
        <w:rPr>
          <w:rFonts w:ascii="Times New Roman" w:hAnsi="Times New Roman" w:cs="Times New Roman"/>
          <w:sz w:val="28"/>
          <w:szCs w:val="28"/>
        </w:rPr>
        <w:t>е</w:t>
      </w:r>
      <w:r w:rsidRPr="000A05F1">
        <w:rPr>
          <w:rFonts w:ascii="Times New Roman" w:hAnsi="Times New Roman" w:cs="Times New Roman"/>
          <w:sz w:val="28"/>
          <w:szCs w:val="28"/>
        </w:rPr>
        <w:t>менты. Нормативная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правовая база учебного курса «</w:t>
      </w:r>
      <w:proofErr w:type="gramStart"/>
      <w:r w:rsidRPr="000A05F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A05F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0A05F1">
        <w:rPr>
          <w:rFonts w:ascii="Times New Roman" w:hAnsi="Times New Roman" w:cs="Times New Roman"/>
          <w:sz w:val="28"/>
          <w:szCs w:val="28"/>
        </w:rPr>
        <w:t>Виды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проектных и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исследовател</w:t>
      </w:r>
      <w:r w:rsidRPr="000A05F1">
        <w:rPr>
          <w:rFonts w:ascii="Times New Roman" w:hAnsi="Times New Roman" w:cs="Times New Roman"/>
          <w:sz w:val="28"/>
          <w:szCs w:val="28"/>
        </w:rPr>
        <w:t>ь</w:t>
      </w:r>
      <w:r w:rsidRPr="000A05F1">
        <w:rPr>
          <w:rFonts w:ascii="Times New Roman" w:hAnsi="Times New Roman" w:cs="Times New Roman"/>
          <w:sz w:val="28"/>
          <w:szCs w:val="28"/>
        </w:rPr>
        <w:t xml:space="preserve">ских </w:t>
      </w:r>
      <w:r w:rsidRPr="000A05F1">
        <w:rPr>
          <w:rFonts w:ascii="Times New Roman" w:hAnsi="Times New Roman" w:cs="Times New Roman"/>
          <w:sz w:val="28"/>
          <w:szCs w:val="28"/>
        </w:rPr>
        <w:lastRenderedPageBreak/>
        <w:t>работ: доклад, тезисы доклада,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стендовый доклад, литературный обзор, рецензия, научная статья,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научный отчет, реф</w:t>
      </w:r>
      <w:r w:rsidRPr="000A05F1">
        <w:rPr>
          <w:rFonts w:ascii="Times New Roman" w:hAnsi="Times New Roman" w:cs="Times New Roman"/>
          <w:sz w:val="28"/>
          <w:szCs w:val="28"/>
        </w:rPr>
        <w:t>е</w:t>
      </w:r>
      <w:r w:rsidRPr="000A05F1">
        <w:rPr>
          <w:rFonts w:ascii="Times New Roman" w:hAnsi="Times New Roman" w:cs="Times New Roman"/>
          <w:sz w:val="28"/>
          <w:szCs w:val="28"/>
        </w:rPr>
        <w:t>рат, проект, модель и др. История технологии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проектов.</w:t>
      </w:r>
      <w:proofErr w:type="gramEnd"/>
      <w:r w:rsidRPr="000A05F1">
        <w:rPr>
          <w:rFonts w:ascii="Times New Roman" w:hAnsi="Times New Roman" w:cs="Times New Roman"/>
          <w:sz w:val="28"/>
          <w:szCs w:val="28"/>
        </w:rPr>
        <w:t xml:space="preserve"> Типовая классификация проектов в соответствии с требов</w:t>
      </w:r>
      <w:r w:rsidRPr="000A05F1">
        <w:rPr>
          <w:rFonts w:ascii="Times New Roman" w:hAnsi="Times New Roman" w:cs="Times New Roman"/>
          <w:sz w:val="28"/>
          <w:szCs w:val="28"/>
        </w:rPr>
        <w:t>а</w:t>
      </w:r>
      <w:r w:rsidRPr="000A05F1">
        <w:rPr>
          <w:rFonts w:ascii="Times New Roman" w:hAnsi="Times New Roman" w:cs="Times New Roman"/>
          <w:sz w:val="28"/>
          <w:szCs w:val="28"/>
        </w:rPr>
        <w:t>ниями ФГОС среднего общего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A05F1" w:rsidRPr="001F2574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574">
        <w:rPr>
          <w:rFonts w:ascii="Times New Roman" w:hAnsi="Times New Roman" w:cs="Times New Roman"/>
          <w:b/>
          <w:bCs/>
          <w:sz w:val="28"/>
          <w:szCs w:val="28"/>
        </w:rPr>
        <w:t xml:space="preserve">II. Организационные основы </w:t>
      </w:r>
      <w:proofErr w:type="gramStart"/>
      <w:r w:rsidRPr="001F2574">
        <w:rPr>
          <w:rFonts w:ascii="Times New Roman" w:hAnsi="Times New Roman" w:cs="Times New Roman"/>
          <w:b/>
          <w:bCs/>
          <w:sz w:val="28"/>
          <w:szCs w:val="28"/>
        </w:rPr>
        <w:t>индивидуального проекта</w:t>
      </w:r>
      <w:proofErr w:type="gramEnd"/>
      <w:r w:rsidR="001F2574" w:rsidRPr="001F2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2574">
        <w:rPr>
          <w:rFonts w:ascii="Times New Roman" w:hAnsi="Times New Roman" w:cs="Times New Roman"/>
          <w:b/>
          <w:bCs/>
          <w:sz w:val="28"/>
          <w:szCs w:val="28"/>
        </w:rPr>
        <w:t>(3 часа)</w:t>
      </w:r>
    </w:p>
    <w:p w:rsidR="000A05F1" w:rsidRPr="000A05F1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Основные требования к проекту. Структура учебного проекта.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Циклогра</w:t>
      </w:r>
      <w:r w:rsidRPr="000A05F1">
        <w:rPr>
          <w:rFonts w:ascii="Times New Roman" w:hAnsi="Times New Roman" w:cs="Times New Roman"/>
          <w:sz w:val="28"/>
          <w:szCs w:val="28"/>
        </w:rPr>
        <w:t>м</w:t>
      </w:r>
      <w:r w:rsidRPr="000A05F1">
        <w:rPr>
          <w:rFonts w:ascii="Times New Roman" w:hAnsi="Times New Roman" w:cs="Times New Roman"/>
          <w:sz w:val="28"/>
          <w:szCs w:val="28"/>
        </w:rPr>
        <w:t>ма работы над проектом. Классификация проектов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(по доминирующей деятельности учащихся, характеру контактов,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продолжительности). Формы продуктов проектной деятельности.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Паспорт проекта. Оформление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проектной папки. Виды презентации.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Система оценивания проектной деятельности.</w:t>
      </w:r>
    </w:p>
    <w:p w:rsidR="000A05F1" w:rsidRPr="001F2574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574">
        <w:rPr>
          <w:rFonts w:ascii="Times New Roman" w:hAnsi="Times New Roman" w:cs="Times New Roman"/>
          <w:b/>
          <w:bCs/>
          <w:sz w:val="28"/>
          <w:szCs w:val="28"/>
        </w:rPr>
        <w:t>III. Методология проектирования, учебно-исследовательской</w:t>
      </w:r>
      <w:r w:rsidR="001F2574" w:rsidRPr="001F2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2574">
        <w:rPr>
          <w:rFonts w:ascii="Times New Roman" w:hAnsi="Times New Roman" w:cs="Times New Roman"/>
          <w:b/>
          <w:bCs/>
          <w:sz w:val="28"/>
          <w:szCs w:val="28"/>
        </w:rPr>
        <w:t>(нау</w:t>
      </w:r>
      <w:r w:rsidRPr="001F2574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1F2574">
        <w:rPr>
          <w:rFonts w:ascii="Times New Roman" w:hAnsi="Times New Roman" w:cs="Times New Roman"/>
          <w:b/>
          <w:bCs/>
          <w:sz w:val="28"/>
          <w:szCs w:val="28"/>
        </w:rPr>
        <w:t>ной) деятельности, творчества (14 часов)</w:t>
      </w:r>
    </w:p>
    <w:p w:rsidR="000A05F1" w:rsidRPr="000A05F1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Общая характеристика проектной и учебно-исследовательской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деятельн</w:t>
      </w:r>
      <w:r w:rsidRPr="000A05F1">
        <w:rPr>
          <w:rFonts w:ascii="Times New Roman" w:hAnsi="Times New Roman" w:cs="Times New Roman"/>
          <w:sz w:val="28"/>
          <w:szCs w:val="28"/>
        </w:rPr>
        <w:t>о</w:t>
      </w:r>
      <w:r w:rsidRPr="000A05F1">
        <w:rPr>
          <w:rFonts w:ascii="Times New Roman" w:hAnsi="Times New Roman" w:cs="Times New Roman"/>
          <w:sz w:val="28"/>
          <w:szCs w:val="28"/>
        </w:rPr>
        <w:t>сти. Структура и специфика проектной и учебно-исследовательской (научной) деятельности. Основные понятия: проблема,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предмет и цель исследования. Вза</w:t>
      </w:r>
      <w:r w:rsidRPr="000A05F1">
        <w:rPr>
          <w:rFonts w:ascii="Times New Roman" w:hAnsi="Times New Roman" w:cs="Times New Roman"/>
          <w:sz w:val="28"/>
          <w:szCs w:val="28"/>
        </w:rPr>
        <w:t>и</w:t>
      </w:r>
      <w:r w:rsidRPr="000A05F1">
        <w:rPr>
          <w:rFonts w:ascii="Times New Roman" w:hAnsi="Times New Roman" w:cs="Times New Roman"/>
          <w:sz w:val="28"/>
          <w:szCs w:val="28"/>
        </w:rPr>
        <w:t>мосвязи проблемы, предмета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и цели исследования. Источники и условия исследовательского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поиска.</w:t>
      </w:r>
    </w:p>
    <w:p w:rsidR="000A05F1" w:rsidRPr="000A05F1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574">
        <w:rPr>
          <w:rFonts w:ascii="Times New Roman" w:hAnsi="Times New Roman" w:cs="Times New Roman"/>
          <w:i/>
          <w:iCs/>
          <w:sz w:val="28"/>
          <w:szCs w:val="28"/>
        </w:rPr>
        <w:t>Основные понятия для изучения</w:t>
      </w:r>
      <w:r w:rsidRPr="000A05F1">
        <w:rPr>
          <w:rFonts w:ascii="Times New Roman" w:hAnsi="Times New Roman" w:cs="Times New Roman"/>
          <w:sz w:val="28"/>
          <w:szCs w:val="28"/>
        </w:rPr>
        <w:t>: наука, факт, научное знание, закон, теория, логика, проблема, предмет, объект, цель исследования,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диагностика, и</w:t>
      </w:r>
      <w:r w:rsidRPr="000A05F1">
        <w:rPr>
          <w:rFonts w:ascii="Times New Roman" w:hAnsi="Times New Roman" w:cs="Times New Roman"/>
          <w:sz w:val="28"/>
          <w:szCs w:val="28"/>
        </w:rPr>
        <w:t>н</w:t>
      </w:r>
      <w:r w:rsidRPr="000A05F1">
        <w:rPr>
          <w:rFonts w:ascii="Times New Roman" w:hAnsi="Times New Roman" w:cs="Times New Roman"/>
          <w:sz w:val="28"/>
          <w:szCs w:val="28"/>
        </w:rPr>
        <w:t>терпретация.</w:t>
      </w:r>
      <w:proofErr w:type="gramEnd"/>
    </w:p>
    <w:p w:rsidR="001F2574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Методы исследования и их характеристическая составляющая.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Тема исследования. Актуальность исследования. Противоречия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и проблемы. Определение объекта, предмета, гипотезы, цели и задач исследования. Исследовател</w:t>
      </w:r>
      <w:r w:rsidRPr="000A05F1">
        <w:rPr>
          <w:rFonts w:ascii="Times New Roman" w:hAnsi="Times New Roman" w:cs="Times New Roman"/>
          <w:sz w:val="28"/>
          <w:szCs w:val="28"/>
        </w:rPr>
        <w:t>ь</w:t>
      </w:r>
      <w:r w:rsidRPr="000A05F1">
        <w:rPr>
          <w:rFonts w:ascii="Times New Roman" w:hAnsi="Times New Roman" w:cs="Times New Roman"/>
          <w:sz w:val="28"/>
          <w:szCs w:val="28"/>
        </w:rPr>
        <w:t>ские методы и методики. Методы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теоретического и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эмпирического исследования. Статистические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методы и средства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фо</w:t>
      </w:r>
      <w:r w:rsidRPr="000A05F1">
        <w:rPr>
          <w:rFonts w:ascii="Times New Roman" w:hAnsi="Times New Roman" w:cs="Times New Roman"/>
          <w:sz w:val="28"/>
          <w:szCs w:val="28"/>
        </w:rPr>
        <w:t>р</w:t>
      </w:r>
      <w:r w:rsidRPr="000A05F1">
        <w:rPr>
          <w:rFonts w:ascii="Times New Roman" w:hAnsi="Times New Roman" w:cs="Times New Roman"/>
          <w:sz w:val="28"/>
          <w:szCs w:val="28"/>
        </w:rPr>
        <w:t>мализации.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5F1" w:rsidRPr="000A05F1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574">
        <w:rPr>
          <w:rFonts w:ascii="Times New Roman" w:hAnsi="Times New Roman" w:cs="Times New Roman"/>
          <w:i/>
          <w:iCs/>
          <w:sz w:val="28"/>
          <w:szCs w:val="28"/>
        </w:rPr>
        <w:t>Основные понятия для изучения</w:t>
      </w:r>
      <w:r w:rsidRPr="000A05F1">
        <w:rPr>
          <w:rFonts w:ascii="Times New Roman" w:hAnsi="Times New Roman" w:cs="Times New Roman"/>
          <w:sz w:val="28"/>
          <w:szCs w:val="28"/>
        </w:rPr>
        <w:t>: тема исследования, актуальность,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прот</w:t>
      </w:r>
      <w:r w:rsidRPr="000A05F1">
        <w:rPr>
          <w:rFonts w:ascii="Times New Roman" w:hAnsi="Times New Roman" w:cs="Times New Roman"/>
          <w:sz w:val="28"/>
          <w:szCs w:val="28"/>
        </w:rPr>
        <w:t>и</w:t>
      </w:r>
      <w:r w:rsidRPr="000A05F1">
        <w:rPr>
          <w:rFonts w:ascii="Times New Roman" w:hAnsi="Times New Roman" w:cs="Times New Roman"/>
          <w:sz w:val="28"/>
          <w:szCs w:val="28"/>
        </w:rPr>
        <w:t>воречие, проблема, объект, предмет, цель, задача, эмпирические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методы, теоретические методы, методы диагностики, объяснения,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наблюдения, эксперимента, опроса, метод беседы, метод изучения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продуктов деятельности, статистические методы.</w:t>
      </w:r>
      <w:proofErr w:type="gramEnd"/>
    </w:p>
    <w:p w:rsidR="000A05F1" w:rsidRPr="000A05F1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Вариативность поиска и обработки информации. Виды информации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(обзорная, реферативная, сигнальная, спр</w:t>
      </w:r>
      <w:r w:rsidRPr="000A05F1">
        <w:rPr>
          <w:rFonts w:ascii="Times New Roman" w:hAnsi="Times New Roman" w:cs="Times New Roman"/>
          <w:sz w:val="28"/>
          <w:szCs w:val="28"/>
        </w:rPr>
        <w:t>а</w:t>
      </w:r>
      <w:r w:rsidRPr="000A05F1">
        <w:rPr>
          <w:rFonts w:ascii="Times New Roman" w:hAnsi="Times New Roman" w:cs="Times New Roman"/>
          <w:sz w:val="28"/>
          <w:szCs w:val="28"/>
        </w:rPr>
        <w:t>вочная), методы поиска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информации. Этические законы заимствования информации,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соблюдение авторских прав.</w:t>
      </w:r>
    </w:p>
    <w:p w:rsidR="000A05F1" w:rsidRPr="001F2574" w:rsidRDefault="000A05F1" w:rsidP="002F0D40">
      <w:pPr>
        <w:spacing w:after="0" w:line="240" w:lineRule="auto"/>
        <w:ind w:left="14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F2574">
        <w:rPr>
          <w:rFonts w:ascii="Times New Roman" w:hAnsi="Times New Roman" w:cs="Times New Roman"/>
          <w:b/>
          <w:bCs/>
          <w:sz w:val="28"/>
          <w:szCs w:val="28"/>
        </w:rPr>
        <w:t>IV. Оформление исследовательского проекта (8 часов)</w:t>
      </w:r>
    </w:p>
    <w:p w:rsidR="000A05F1" w:rsidRPr="000A05F1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Оформление результатов исследования. Правила оформления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письменных работ учащихся. Основные требования к структуре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работы. Оформление титульного листа. Раздел «Введение». Основная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часть работы. Выводы (заключ</w:t>
      </w:r>
      <w:r w:rsidRPr="000A05F1">
        <w:rPr>
          <w:rFonts w:ascii="Times New Roman" w:hAnsi="Times New Roman" w:cs="Times New Roman"/>
          <w:sz w:val="28"/>
          <w:szCs w:val="28"/>
        </w:rPr>
        <w:t>е</w:t>
      </w:r>
      <w:r w:rsidRPr="000A05F1">
        <w:rPr>
          <w:rFonts w:ascii="Times New Roman" w:hAnsi="Times New Roman" w:cs="Times New Roman"/>
          <w:sz w:val="28"/>
          <w:szCs w:val="28"/>
        </w:rPr>
        <w:t>ния). Оформление списка литературы,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ссылок, рисунков, таблиц, формул.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5F1">
        <w:rPr>
          <w:rFonts w:ascii="Times New Roman" w:hAnsi="Times New Roman" w:cs="Times New Roman"/>
          <w:sz w:val="28"/>
          <w:szCs w:val="28"/>
        </w:rPr>
        <w:t>Основные понятия для изучения: реферат, нау</w:t>
      </w:r>
      <w:r w:rsidRPr="000A05F1">
        <w:rPr>
          <w:rFonts w:ascii="Times New Roman" w:hAnsi="Times New Roman" w:cs="Times New Roman"/>
          <w:sz w:val="28"/>
          <w:szCs w:val="28"/>
        </w:rPr>
        <w:t>ч</w:t>
      </w:r>
      <w:r w:rsidRPr="000A05F1">
        <w:rPr>
          <w:rFonts w:ascii="Times New Roman" w:hAnsi="Times New Roman" w:cs="Times New Roman"/>
          <w:sz w:val="28"/>
          <w:szCs w:val="28"/>
        </w:rPr>
        <w:t>ный журнал, тезисы, компиляция текста, рабочий вариант, редактирование текста,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введение,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титульный лист, в</w:t>
      </w:r>
      <w:r w:rsidRPr="000A05F1">
        <w:rPr>
          <w:rFonts w:ascii="Times New Roman" w:hAnsi="Times New Roman" w:cs="Times New Roman"/>
          <w:sz w:val="28"/>
          <w:szCs w:val="28"/>
        </w:rPr>
        <w:t>ы</w:t>
      </w:r>
      <w:r w:rsidRPr="000A05F1">
        <w:rPr>
          <w:rFonts w:ascii="Times New Roman" w:hAnsi="Times New Roman" w:cs="Times New Roman"/>
          <w:sz w:val="28"/>
          <w:szCs w:val="28"/>
        </w:rPr>
        <w:t>воды, заключение, цитаты, ссылки,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стилистические «запреты».</w:t>
      </w:r>
      <w:proofErr w:type="gramEnd"/>
    </w:p>
    <w:p w:rsidR="000A05F1" w:rsidRPr="001F2574" w:rsidRDefault="000A05F1" w:rsidP="002F0D40">
      <w:pPr>
        <w:spacing w:after="0" w:line="240" w:lineRule="auto"/>
        <w:ind w:left="14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F2574">
        <w:rPr>
          <w:rFonts w:ascii="Times New Roman" w:hAnsi="Times New Roman" w:cs="Times New Roman"/>
          <w:b/>
          <w:bCs/>
          <w:sz w:val="28"/>
          <w:szCs w:val="28"/>
        </w:rPr>
        <w:t>V. Этапы работы над проектом (практические занятия)</w:t>
      </w:r>
      <w:r w:rsidR="001F2574" w:rsidRPr="001F2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2574">
        <w:rPr>
          <w:rFonts w:ascii="Times New Roman" w:hAnsi="Times New Roman" w:cs="Times New Roman"/>
          <w:b/>
          <w:bCs/>
          <w:sz w:val="28"/>
          <w:szCs w:val="28"/>
        </w:rPr>
        <w:t>(6 часов)</w:t>
      </w:r>
    </w:p>
    <w:p w:rsidR="000A05F1" w:rsidRPr="000A05F1" w:rsidRDefault="000A05F1" w:rsidP="002F0D4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lastRenderedPageBreak/>
        <w:t>Выбор темы. Составление плана работы над проектом.</w:t>
      </w:r>
    </w:p>
    <w:p w:rsidR="000A05F1" w:rsidRPr="000A05F1" w:rsidRDefault="000A05F1" w:rsidP="002F0D4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Приемы работы с научной литературой и первоисточниками.</w:t>
      </w:r>
    </w:p>
    <w:p w:rsidR="000A05F1" w:rsidRPr="000A05F1" w:rsidRDefault="000A05F1" w:rsidP="002F0D4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Работа с понятийным аппаратом проекта в соответствии с выбранной темой.</w:t>
      </w:r>
    </w:p>
    <w:p w:rsidR="000A05F1" w:rsidRPr="000A05F1" w:rsidRDefault="000A05F1" w:rsidP="002F0D4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Опытно-экспериментальная и исследовательская деятельность.</w:t>
      </w:r>
    </w:p>
    <w:p w:rsidR="000A05F1" w:rsidRPr="000A05F1" w:rsidRDefault="000A05F1" w:rsidP="002F0D4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Практические навыки оформления проекта (пробное моделирование).</w:t>
      </w:r>
    </w:p>
    <w:p w:rsidR="000A05F1" w:rsidRPr="000A05F1" w:rsidRDefault="000A05F1" w:rsidP="002F0D4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Предварительная защита проектов.</w:t>
      </w:r>
    </w:p>
    <w:p w:rsidR="000A05F1" w:rsidRPr="001F2574" w:rsidRDefault="000A05F1" w:rsidP="002F0D40">
      <w:pPr>
        <w:spacing w:after="0" w:line="240" w:lineRule="auto"/>
        <w:ind w:left="14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F2574">
        <w:rPr>
          <w:rFonts w:ascii="Times New Roman" w:hAnsi="Times New Roman" w:cs="Times New Roman"/>
          <w:b/>
          <w:bCs/>
          <w:sz w:val="28"/>
          <w:szCs w:val="28"/>
        </w:rPr>
        <w:t>VI. Представление результатов исследовательского проекта (14 часов)</w:t>
      </w:r>
    </w:p>
    <w:p w:rsidR="000A05F1" w:rsidRPr="000A05F1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5F1">
        <w:rPr>
          <w:rFonts w:ascii="Times New Roman" w:hAnsi="Times New Roman" w:cs="Times New Roman"/>
          <w:sz w:val="28"/>
          <w:szCs w:val="28"/>
        </w:rPr>
        <w:t>Защита исследовательского проекта, презентация проекта.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Особенности подготовки к защите письменных работ. Подготовка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текста выступления. Подготовка отзывов и рецензий. Общие правила процедуры защиты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письменных р</w:t>
      </w:r>
      <w:r w:rsidRPr="000A05F1">
        <w:rPr>
          <w:rFonts w:ascii="Times New Roman" w:hAnsi="Times New Roman" w:cs="Times New Roman"/>
          <w:sz w:val="28"/>
          <w:szCs w:val="28"/>
        </w:rPr>
        <w:t>а</w:t>
      </w:r>
      <w:r w:rsidRPr="000A05F1">
        <w:rPr>
          <w:rFonts w:ascii="Times New Roman" w:hAnsi="Times New Roman" w:cs="Times New Roman"/>
          <w:sz w:val="28"/>
          <w:szCs w:val="28"/>
        </w:rPr>
        <w:t>бот. Формы письменной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продукции: доклад, реферат, тезисы, научный отчет, статья. Виды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презентаций проектов. «Подводные камни» защиты проекта, психологическая помощь. Понятие о научной этике,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межличностное общение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и коммуникативные навыки. Невербальное общение и проблема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эмоционального самовыражения. Вербальное общение. Технология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коммуникации. Основные стили в общении. Рефлексия.</w:t>
      </w:r>
    </w:p>
    <w:p w:rsidR="000A05F1" w:rsidRPr="000A05F1" w:rsidRDefault="000A05F1" w:rsidP="002F0D4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574">
        <w:rPr>
          <w:rFonts w:ascii="Times New Roman" w:hAnsi="Times New Roman" w:cs="Times New Roman"/>
          <w:i/>
          <w:iCs/>
          <w:sz w:val="28"/>
          <w:szCs w:val="28"/>
        </w:rPr>
        <w:t>Основные понятия для изучения</w:t>
      </w:r>
      <w:r w:rsidRPr="000A05F1">
        <w:rPr>
          <w:rFonts w:ascii="Times New Roman" w:hAnsi="Times New Roman" w:cs="Times New Roman"/>
          <w:sz w:val="28"/>
          <w:szCs w:val="28"/>
        </w:rPr>
        <w:t>: доклад, статья, тезисы, научный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отчет, научные семинары, научная и научно-практическая конференция, конгресс, симпозиум, монография, отзыв, рецензия, процедура</w:t>
      </w:r>
      <w:r w:rsidR="001F2574">
        <w:rPr>
          <w:rFonts w:ascii="Times New Roman" w:hAnsi="Times New Roman" w:cs="Times New Roman"/>
          <w:sz w:val="28"/>
          <w:szCs w:val="28"/>
        </w:rPr>
        <w:t xml:space="preserve"> </w:t>
      </w:r>
      <w:r w:rsidRPr="000A05F1">
        <w:rPr>
          <w:rFonts w:ascii="Times New Roman" w:hAnsi="Times New Roman" w:cs="Times New Roman"/>
          <w:sz w:val="28"/>
          <w:szCs w:val="28"/>
        </w:rPr>
        <w:t>защиты, «подводные ка</w:t>
      </w:r>
      <w:r w:rsidRPr="000A05F1">
        <w:rPr>
          <w:rFonts w:ascii="Times New Roman" w:hAnsi="Times New Roman" w:cs="Times New Roman"/>
          <w:sz w:val="28"/>
          <w:szCs w:val="28"/>
        </w:rPr>
        <w:t>м</w:t>
      </w:r>
      <w:r w:rsidRPr="000A05F1">
        <w:rPr>
          <w:rFonts w:ascii="Times New Roman" w:hAnsi="Times New Roman" w:cs="Times New Roman"/>
          <w:sz w:val="28"/>
          <w:szCs w:val="28"/>
        </w:rPr>
        <w:t>ни» на защите.</w:t>
      </w:r>
      <w:proofErr w:type="gramEnd"/>
    </w:p>
    <w:p w:rsidR="000A05F1" w:rsidRPr="00592B66" w:rsidRDefault="000A05F1" w:rsidP="002F0D40">
      <w:pPr>
        <w:spacing w:after="0" w:line="240" w:lineRule="auto"/>
        <w:ind w:left="14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92B66">
        <w:rPr>
          <w:rFonts w:ascii="Times New Roman" w:hAnsi="Times New Roman" w:cs="Times New Roman"/>
          <w:b/>
          <w:bCs/>
          <w:sz w:val="28"/>
          <w:szCs w:val="28"/>
        </w:rPr>
        <w:t>VII. Индивидуальная практическая работа учащихся</w:t>
      </w:r>
      <w:r w:rsidR="00592B66" w:rsidRPr="00592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2B66">
        <w:rPr>
          <w:rFonts w:ascii="Times New Roman" w:hAnsi="Times New Roman" w:cs="Times New Roman"/>
          <w:b/>
          <w:bCs/>
          <w:sz w:val="28"/>
          <w:szCs w:val="28"/>
        </w:rPr>
        <w:t>над проектом и</w:t>
      </w:r>
      <w:r w:rsidR="00592B66" w:rsidRPr="00592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2B66">
        <w:rPr>
          <w:rFonts w:ascii="Times New Roman" w:hAnsi="Times New Roman" w:cs="Times New Roman"/>
          <w:b/>
          <w:bCs/>
          <w:sz w:val="28"/>
          <w:szCs w:val="28"/>
        </w:rPr>
        <w:t>индивидуальные консультации уч</w:t>
      </w:r>
      <w:r w:rsidRPr="00592B6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92B66">
        <w:rPr>
          <w:rFonts w:ascii="Times New Roman" w:hAnsi="Times New Roman" w:cs="Times New Roman"/>
          <w:b/>
          <w:bCs/>
          <w:sz w:val="28"/>
          <w:szCs w:val="28"/>
        </w:rPr>
        <w:t>теля</w:t>
      </w:r>
      <w:r w:rsidR="00592B66" w:rsidRPr="00592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2B66">
        <w:rPr>
          <w:rFonts w:ascii="Times New Roman" w:hAnsi="Times New Roman" w:cs="Times New Roman"/>
          <w:b/>
          <w:bCs/>
          <w:sz w:val="28"/>
          <w:szCs w:val="28"/>
        </w:rPr>
        <w:t>(21 час)</w:t>
      </w:r>
    </w:p>
    <w:p w:rsidR="00592B66" w:rsidRDefault="00592B66" w:rsidP="000A0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29" w:rsidRPr="00133729" w:rsidRDefault="00054F20" w:rsidP="0013372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50232928"/>
      <w:r w:rsidRPr="00133729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 КЛАСС</w:t>
      </w:r>
    </w:p>
    <w:tbl>
      <w:tblPr>
        <w:tblStyle w:val="7"/>
        <w:tblW w:w="14737" w:type="dxa"/>
        <w:tblLayout w:type="fixed"/>
        <w:tblLook w:val="04A0"/>
      </w:tblPr>
      <w:tblGrid>
        <w:gridCol w:w="675"/>
        <w:gridCol w:w="851"/>
        <w:gridCol w:w="992"/>
        <w:gridCol w:w="3998"/>
        <w:gridCol w:w="709"/>
        <w:gridCol w:w="992"/>
        <w:gridCol w:w="1984"/>
        <w:gridCol w:w="3261"/>
        <w:gridCol w:w="1275"/>
      </w:tblGrid>
      <w:tr w:rsidR="00DE2D89" w:rsidRPr="00133729" w:rsidTr="00DE2D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2"/>
          <w:p w:rsidR="00DE2D89" w:rsidRPr="0027594A" w:rsidRDefault="00DE2D89" w:rsidP="0013372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№</w:t>
            </w:r>
          </w:p>
          <w:p w:rsidR="00DE2D89" w:rsidRPr="0027594A" w:rsidRDefault="00DE2D89" w:rsidP="0013372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ур</w:t>
            </w: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о</w:t>
            </w: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27594A" w:rsidRDefault="00DE2D89" w:rsidP="0013372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Дата урока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27594A" w:rsidRDefault="00DE2D89" w:rsidP="0013372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27594A" w:rsidRDefault="00DE2D89" w:rsidP="002759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Кол-во</w:t>
            </w:r>
          </w:p>
          <w:p w:rsidR="00DE2D89" w:rsidRPr="0027594A" w:rsidRDefault="00DE2D89" w:rsidP="002759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ч</w:t>
            </w: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а</w:t>
            </w: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27594A" w:rsidRDefault="00DE2D89" w:rsidP="002759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Тип/</w:t>
            </w:r>
          </w:p>
          <w:p w:rsidR="00DE2D89" w:rsidRPr="0027594A" w:rsidRDefault="00DE2D89" w:rsidP="002759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форма</w:t>
            </w:r>
          </w:p>
          <w:p w:rsidR="00DE2D89" w:rsidRPr="0027594A" w:rsidRDefault="00DE2D89" w:rsidP="002759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урока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27594A" w:rsidRDefault="00DE2D89" w:rsidP="00133729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hAnsi="Times New Roman"/>
                <w:sz w:val="22"/>
                <w:szCs w:val="22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0117AD" w:rsidRDefault="00DE2D89" w:rsidP="0013372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 w:bidi="ru-RU"/>
              </w:rPr>
            </w:pPr>
            <w:r w:rsidRPr="000117AD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 w:bidi="ru-RU"/>
              </w:rPr>
              <w:t>Виды и формы контроля</w:t>
            </w:r>
          </w:p>
        </w:tc>
      </w:tr>
      <w:tr w:rsidR="00DE2D89" w:rsidRPr="00133729" w:rsidTr="00DE2D89">
        <w:trPr>
          <w:trHeight w:val="88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DE2D89" w:rsidRPr="0027594A" w:rsidRDefault="00DE2D89" w:rsidP="0013372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27594A" w:rsidRDefault="00DE2D89" w:rsidP="00133729">
            <w:pPr>
              <w:spacing w:after="200" w:line="276" w:lineRule="auto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27594A" w:rsidRDefault="00DE2D89" w:rsidP="00133729">
            <w:pPr>
              <w:spacing w:after="200" w:line="276" w:lineRule="auto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27594A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Факт</w:t>
            </w: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D89" w:rsidRPr="0027594A" w:rsidRDefault="00DE2D89" w:rsidP="0013372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D89" w:rsidRPr="0027594A" w:rsidRDefault="00DE2D89" w:rsidP="0013372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E2D89" w:rsidRPr="0027594A" w:rsidRDefault="00DE2D89" w:rsidP="0013372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E2D89" w:rsidRPr="0027594A" w:rsidRDefault="00DE2D89" w:rsidP="002759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7594A">
              <w:rPr>
                <w:rFonts w:ascii="Times New Roman" w:hAnsi="Times New Roman"/>
                <w:bCs/>
                <w:sz w:val="22"/>
                <w:szCs w:val="22"/>
              </w:rPr>
              <w:t>Освоение пре</w:t>
            </w:r>
            <w:r w:rsidRPr="0027594A">
              <w:rPr>
                <w:rFonts w:ascii="Times New Roman" w:hAnsi="Times New Roman"/>
                <w:bCs/>
                <w:sz w:val="22"/>
                <w:szCs w:val="22"/>
              </w:rPr>
              <w:t>д</w:t>
            </w:r>
            <w:r w:rsidRPr="0027594A">
              <w:rPr>
                <w:rFonts w:ascii="Times New Roman" w:hAnsi="Times New Roman"/>
                <w:bCs/>
                <w:sz w:val="22"/>
                <w:szCs w:val="22"/>
              </w:rPr>
              <w:t>метных знаний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E2D89" w:rsidRPr="0027594A" w:rsidRDefault="00DE2D89" w:rsidP="0013372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7594A">
              <w:rPr>
                <w:rFonts w:ascii="Times New Roman" w:hAnsi="Times New Roman"/>
                <w:bCs/>
                <w:sz w:val="22"/>
                <w:szCs w:val="22"/>
              </w:rPr>
              <w:t>УУД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D89" w:rsidRPr="0027594A" w:rsidRDefault="00DE2D89" w:rsidP="00133729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bookmarkStart w:id="3" w:name="_Hlk12911433"/>
            <w:r w:rsidRPr="00F37D8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Определение понятия «проект» и его понятийно-содержательные элементы. Виды проектных и исследовательских работ.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Урок откр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ы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тия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нового 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мения, специф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ческие для данной предметной 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ласти, виды де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тельности по п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лучению нового 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знания в рамках учебного предм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та, его преобраз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ванию и примен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нию в учебных, учебно-проектных и социально-проектных ситу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циях;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ладение научной терминологией, ключевыми пон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тиями, методами и приемами.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амостоятельность в планир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вании и осуществлении уче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ной деятельности и организ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ции учебного сотрудничества с педагогами и сверстниками;</w:t>
            </w:r>
          </w:p>
          <w:p w:rsidR="00DE2D89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пособность к построению и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дивидуальной образовательной траектории, владение навыками учебно-исследовательской, проектной и социальной де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тельности</w:t>
            </w: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;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Формирование </w:t>
            </w:r>
            <w:r w:rsidRPr="00FC0390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навык</w:t>
            </w: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ов</w:t>
            </w:r>
            <w:r w:rsidRPr="00FC0390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комм</w:t>
            </w:r>
            <w:r w:rsidRPr="00FC0390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</w:t>
            </w:r>
            <w:r w:rsidRPr="00FC0390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никативной, учебно-исследовательской деятельн</w:t>
            </w:r>
            <w:r w:rsidRPr="00FC0390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C0390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сти, критического мышления</w:t>
            </w: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lastRenderedPageBreak/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 xml:space="preserve">Нормативно-правовая база учебного 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курса «</w:t>
            </w:r>
            <w:proofErr w:type="gramStart"/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Индивидуальный проект</w:t>
            </w:r>
            <w:proofErr w:type="gramEnd"/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». И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 xml:space="preserve">тория технологии проектов.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откр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ы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тия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нового знания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 xml:space="preserve">Текущий </w:t>
            </w:r>
            <w:r w:rsidRPr="00DE2D89">
              <w:rPr>
                <w:rFonts w:ascii="Times New Roman" w:hAnsi="Times New Roman"/>
                <w:sz w:val="22"/>
                <w:szCs w:val="22"/>
              </w:rPr>
              <w:lastRenderedPageBreak/>
              <w:t>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 xml:space="preserve">Структура учебного проекта.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Урок откр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ы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тия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нового 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мения, специф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ческие для данной предметной 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ласти, виды де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тельности по п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лучению нового знания в рамках учебного предм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та, его преобраз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ванию и примен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нию в учебных, учебно-проектных и социально-проектных ситу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циях;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ладение научной терминологией, ключевыми пон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тиями, методами и приемами.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амостоятельность в планир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вании и осуществлении уче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ной деятельности и организ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ции учебного сотрудничества с педагогами и сверстниками;</w:t>
            </w:r>
          </w:p>
          <w:p w:rsidR="00DE2D89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пособность к построению и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дивидуальной образовательной траектории, владение навыками учебно-исследовательской, проектной и социальной де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тельности</w:t>
            </w: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;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</w:t>
            </w:r>
            <w:r w:rsidRPr="00FC0390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пособность к инновационной, аналитической, творческой, и</w:t>
            </w:r>
            <w:r w:rsidRPr="00FC0390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</w:t>
            </w:r>
            <w:r w:rsidRPr="00FC0390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теллектуальной деятельности;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Формы продуктов проектной деятел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ности. Паспорт проекта. Оформление проектной папки.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Понятие и определение проблемы и актуальности темы. Выбор и формул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 xml:space="preserve">ровка темы проекта.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Урок рефле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к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Структура и специфика проектной и учебно-исследовательской (научной) деятельности.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У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мения, специф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ческие для данной предметной 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ласти, виды де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тельности по п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лучению нового знания в рамках учебного предм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та, его преобраз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ванию и примен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нию в учебных, учебно-проектных и социально-проектных ситу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циях;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ладение научной терминологией, ключевыми пон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тиями, методами и приемами.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амостоятельность в планир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вании и осуществлении уче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ной деятельности и организ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ции учебного сотрудничества с 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педагогами и сверстниками;</w:t>
            </w:r>
          </w:p>
          <w:p w:rsidR="00DE2D89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пособность к построению и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дивидуальной образовательной траектории, владение навыками учебно-исследовательской, проектной и социальной де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тельности</w:t>
            </w: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lastRenderedPageBreak/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Тема исследования. Актуальность и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следования. Определение объекта,</w:t>
            </w:r>
          </w:p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предмета, гипотезы, цели и задач и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следования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Виды гипотез, их формулировка, вза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мосвязь с темой, целью, задачами пр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екта, предметом и объектом исследов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Виды гипотез, их формулировка, вза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мосвязь с темой, целью, задачами пр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екта, предметом и объектом исследов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Составление плана работы над прое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том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Исследовательские методы и методики. Методы теоретического и эмпирич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ского исследования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Практические занятия на применение методов исследования (опрос,</w:t>
            </w:r>
            <w:proofErr w:type="gramEnd"/>
          </w:p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беседа)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Урок рефле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к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 xml:space="preserve">Практические занятия на применение методов исследования (тестирование, 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наблюдение)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lastRenderedPageBreak/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lastRenderedPageBreak/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Практические занятия на применение методов исследования (диагностика)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Практические занятия на применение методов исследования (изучение пр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дуктов деятельности человека)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Практические занятия на применение методов исследования (эксперимент)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Статистические методы и средства формализации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Проведение статистического анализа. Вариативность расчетов и научная н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дежность выводов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Проведение статистического анализа. Вариативность расчетов и научная н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дежность выводов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Проведение статистического анализа. Вариативность расчетов и научная н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дежность выводов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мения, специф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ческие для данной предметной 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ласти, виды де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тельности по п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лучению нового знания в рамках учебного предм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та, его преобраз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ванию и примен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нию в учебных, учебно-проектных и социально-проектных ситу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циях;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ладение научной терминологией, ключевыми пон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тиями, методами и приемами.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амостоятельность в планир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вании и осуществлении уче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ной деятельности и организ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ции учебного сотрудничества с педагогами и сверстниками;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пособность ставить цели и формулировать гипотезу иссл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дования, планировать работу, 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выбирать и интерпретировать необходимую</w:t>
            </w: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информацию, структурировать и аргумент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и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ровать результаты исследов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ния на основе собранных да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ных;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lastRenderedPageBreak/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Виды информации, методы поиска и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формации. Этические законы заимств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вания информации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Работа с информацией</w:t>
            </w:r>
          </w:p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и первоисточниками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Работа с понятийным аппаратом в с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ответствии с выбранной темой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Моделирование эксперимента. Разн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видности исследовательской и эксп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риментальной деятельности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Урок рефле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к</w:t>
            </w:r>
            <w:r w:rsidRPr="00F37D86">
              <w:rPr>
                <w:rFonts w:ascii="Times New Roman" w:hAnsi="Times New Roman"/>
                <w:sz w:val="22"/>
                <w:szCs w:val="22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Правила оформления письменных р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бот учащихся. Основные требования к структуре работы.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Оформление титул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ного листа. ГОСТ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Структура раздела «Введение». Осно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ные требования и приемы оформления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Правила оформления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письменных р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бот учащихся. Основные требования к структуре работы. Оформление титул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ного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листа и раздела «Введение»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Урок рефле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к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Правила оформления основной части работы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У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мения, специф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ческие для данной 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предметной 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ласти, виды де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тельности по п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лучению нового знания в рамках учебного предм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та, его преобраз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ванию и примен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нию в учебных, учебно-проектных и социально-проектных ситу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циях;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ладение научной терминологией, ключевыми пон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тиями, методами и приемами.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амостоятельность в планир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вании и осуществлении уче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lastRenderedPageBreak/>
              <w:t>ной деятельности и организ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ции учебного сотрудничества с педагогами и сверстниками;</w:t>
            </w:r>
          </w:p>
          <w:p w:rsidR="00DE2D89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пособность к построению и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дивидуальной образовательной траектории, владение навыками учебно-исследовательской, проектной и социальной де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я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тельности</w:t>
            </w: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;</w:t>
            </w:r>
          </w:p>
          <w:p w:rsidR="00DE2D89" w:rsidRPr="003433A7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Формирование 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системны</w:t>
            </w: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х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представлени</w:t>
            </w: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й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и опыт</w:t>
            </w: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а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прим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нения методов, технологий и форм организации проектной и учебно-исследовательской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деятельности для достижения практико-ориентированных р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3433A7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зультатов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lastRenderedPageBreak/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lastRenderedPageBreak/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Правила оформления разделов «Выв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ды» и «Заключение» в работе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Оформление разделов «Выводы» и «З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ключение» на пробных проектах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Урок рефле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к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F37D8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Оформление списка литературы. Пр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вила оформления текстуальной части письменных работ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(шрифт, нумерация, таблицы, формулы, числовые велич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ны)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37D8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  <w:p w:rsidR="00DE2D89" w:rsidRPr="00F37D86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1851C1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1851C1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1851C1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1851C1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1851C1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851C1">
              <w:rPr>
                <w:rFonts w:ascii="Times New Roman" w:hAnsi="Times New Roman"/>
                <w:bCs/>
                <w:sz w:val="22"/>
                <w:szCs w:val="22"/>
              </w:rPr>
              <w:t>Правила оформления ссылок, рисунков, таблиц, формул. Правила оформления иллюстративного материала (чертежи, графики, фотографии, рисунки, схемы, диаграммы)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1851C1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851C1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1851C1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1851C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Урок рефле</w:t>
            </w:r>
            <w:r w:rsidRPr="001851C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к</w:t>
            </w:r>
            <w:r w:rsidRPr="001851C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1851C1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1851C1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1851C1" w:rsidRDefault="00DE2D89" w:rsidP="00624D40">
            <w:pPr>
              <w:rPr>
                <w:rFonts w:ascii="Times New Roman" w:hAnsi="Times New Roman"/>
                <w:sz w:val="22"/>
                <w:szCs w:val="22"/>
              </w:rPr>
            </w:pPr>
            <w:r w:rsidRPr="001851C1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1851C1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1851C1" w:rsidRDefault="00DE2D89" w:rsidP="00624D40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1851C1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851C1">
              <w:rPr>
                <w:rFonts w:ascii="Times New Roman" w:hAnsi="Times New Roman"/>
                <w:bCs/>
                <w:sz w:val="22"/>
                <w:szCs w:val="22"/>
              </w:rPr>
              <w:t>Пробное моделирование учебного пр</w:t>
            </w:r>
            <w:r w:rsidRPr="001851C1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1851C1">
              <w:rPr>
                <w:rFonts w:ascii="Times New Roman" w:hAnsi="Times New Roman"/>
                <w:bCs/>
                <w:sz w:val="22"/>
                <w:szCs w:val="22"/>
              </w:rPr>
              <w:t>екта, работа в группах, обсуждение</w:t>
            </w:r>
          </w:p>
          <w:p w:rsidR="00DE2D89" w:rsidRPr="001851C1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851C1">
              <w:rPr>
                <w:rFonts w:ascii="Times New Roman" w:hAnsi="Times New Roman"/>
                <w:bCs/>
                <w:sz w:val="22"/>
                <w:szCs w:val="22"/>
              </w:rPr>
              <w:t>результатов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1851C1" w:rsidRDefault="00DE2D89" w:rsidP="00624D4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851C1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1851C1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1851C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Урок рефле</w:t>
            </w:r>
            <w:r w:rsidRPr="001851C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к</w:t>
            </w:r>
            <w:r w:rsidRPr="001851C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1851C1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Pr="001851C1" w:rsidRDefault="00DE2D89" w:rsidP="00624D40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2D89">
              <w:rPr>
                <w:rFonts w:ascii="Times New Roman" w:hAnsi="Times New Roman"/>
                <w:sz w:val="22"/>
                <w:szCs w:val="22"/>
              </w:rPr>
              <w:t>Текущий комбин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и</w:t>
            </w:r>
            <w:r w:rsidRPr="00DE2D89">
              <w:rPr>
                <w:rFonts w:ascii="Times New Roman" w:hAnsi="Times New Roman"/>
                <w:sz w:val="22"/>
                <w:szCs w:val="22"/>
              </w:rPr>
              <w:t>рованный контроль</w:t>
            </w:r>
          </w:p>
        </w:tc>
      </w:tr>
      <w:tr w:rsidR="00DE2D89" w:rsidRPr="00133729" w:rsidTr="00DE2D89">
        <w:trPr>
          <w:trHeight w:val="311"/>
        </w:trPr>
        <w:tc>
          <w:tcPr>
            <w:tcW w:w="675" w:type="dxa"/>
            <w:tcBorders>
              <w:left w:val="single" w:sz="4" w:space="0" w:color="auto"/>
            </w:tcBorders>
          </w:tcPr>
          <w:p w:rsidR="00DE2D89" w:rsidRPr="001851C1" w:rsidRDefault="00DE2D89" w:rsidP="001851C1">
            <w:pPr>
              <w:rPr>
                <w:rFonts w:ascii="Times New Roman" w:hAnsi="Times New Roman"/>
                <w:sz w:val="22"/>
                <w:szCs w:val="22"/>
              </w:rPr>
            </w:pPr>
            <w:r w:rsidRPr="001851C1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1851C1" w:rsidRDefault="00DE2D89" w:rsidP="001851C1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Pr="001851C1" w:rsidRDefault="00DE2D89" w:rsidP="001851C1">
            <w:pPr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1851C1" w:rsidRDefault="00DE2D89" w:rsidP="001851C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851C1">
              <w:rPr>
                <w:rFonts w:ascii="Times New Roman" w:hAnsi="Times New Roman"/>
                <w:bCs/>
                <w:sz w:val="22"/>
                <w:szCs w:val="22"/>
              </w:rPr>
              <w:t>Подведение итогов 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1851C1" w:rsidRDefault="00DE2D89" w:rsidP="001851C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851C1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1851C1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1851C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Урок рефле</w:t>
            </w:r>
            <w:r w:rsidRPr="001851C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к</w:t>
            </w:r>
            <w:r w:rsidRPr="001851C1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  <w:t>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1851C1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1851C1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ru-RU" w:bidi="ru-RU"/>
              </w:rPr>
            </w:pPr>
            <w:r w:rsidRPr="00DE2D89">
              <w:rPr>
                <w:rFonts w:ascii="Times New Roman" w:hAnsi="Times New Roman"/>
                <w:color w:val="000000"/>
                <w:sz w:val="22"/>
                <w:szCs w:val="22"/>
              </w:rPr>
              <w:t>Промеж</w:t>
            </w:r>
            <w:r w:rsidRPr="00DE2D89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DE2D89">
              <w:rPr>
                <w:rFonts w:ascii="Times New Roman" w:hAnsi="Times New Roman"/>
                <w:color w:val="000000"/>
                <w:sz w:val="22"/>
                <w:szCs w:val="22"/>
              </w:rPr>
              <w:t>точная а</w:t>
            </w:r>
            <w:r w:rsidRPr="00DE2D89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Pr="00DE2D89">
              <w:rPr>
                <w:rFonts w:ascii="Times New Roman" w:hAnsi="Times New Roman"/>
                <w:color w:val="000000"/>
                <w:sz w:val="22"/>
                <w:szCs w:val="22"/>
              </w:rPr>
              <w:t>тестация</w:t>
            </w:r>
          </w:p>
        </w:tc>
      </w:tr>
      <w:bookmarkEnd w:id="3"/>
    </w:tbl>
    <w:p w:rsidR="00592B66" w:rsidRDefault="00592B66" w:rsidP="00624D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043B" w:rsidRDefault="00BD043B" w:rsidP="002526A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43B" w:rsidRDefault="00BD043B" w:rsidP="002526A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43B" w:rsidRDefault="00BD043B" w:rsidP="002526A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4D40" w:rsidRPr="002526AE" w:rsidRDefault="00054F20" w:rsidP="002526A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729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11 КЛАСС</w:t>
      </w:r>
    </w:p>
    <w:p w:rsidR="002526AE" w:rsidRDefault="002526AE" w:rsidP="00624D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711"/>
        <w:gridCol w:w="844"/>
        <w:gridCol w:w="992"/>
        <w:gridCol w:w="3969"/>
        <w:gridCol w:w="709"/>
        <w:gridCol w:w="992"/>
        <w:gridCol w:w="1843"/>
        <w:gridCol w:w="3402"/>
        <w:gridCol w:w="1275"/>
      </w:tblGrid>
      <w:tr w:rsidR="002526AE" w:rsidTr="008032E9">
        <w:trPr>
          <w:trHeight w:val="264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:rsidR="002526AE" w:rsidRPr="002526AE" w:rsidRDefault="002526AE" w:rsidP="002526AE">
            <w:pPr>
              <w:jc w:val="center"/>
              <w:rPr>
                <w:rFonts w:ascii="Times New Roman" w:hAnsi="Times New Roman"/>
              </w:rPr>
            </w:pPr>
            <w:r w:rsidRPr="002526AE">
              <w:rPr>
                <w:rFonts w:ascii="Times New Roman" w:hAnsi="Times New Roman"/>
              </w:rPr>
              <w:t>№ ур</w:t>
            </w:r>
            <w:r w:rsidRPr="002526AE">
              <w:rPr>
                <w:rFonts w:ascii="Times New Roman" w:hAnsi="Times New Roman"/>
              </w:rPr>
              <w:t>о</w:t>
            </w:r>
            <w:r w:rsidRPr="002526AE">
              <w:rPr>
                <w:rFonts w:ascii="Times New Roman" w:hAnsi="Times New Roman"/>
              </w:rPr>
              <w:t>ка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AE" w:rsidRPr="002526AE" w:rsidRDefault="002526AE" w:rsidP="00252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26AE">
              <w:rPr>
                <w:rFonts w:ascii="Times New Roman" w:hAnsi="Times New Roman" w:cs="Times New Roman"/>
                <w:bCs/>
              </w:rPr>
              <w:t>Дата урока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6AE" w:rsidRPr="002526AE" w:rsidRDefault="002526AE" w:rsidP="002526AE">
            <w:pPr>
              <w:jc w:val="center"/>
              <w:rPr>
                <w:rFonts w:ascii="Times New Roman" w:hAnsi="Times New Roman"/>
                <w:bCs/>
              </w:rPr>
            </w:pPr>
            <w:r w:rsidRPr="002526AE">
              <w:rPr>
                <w:rFonts w:ascii="Times New Roman" w:hAnsi="Times New Roman"/>
                <w:bCs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6AE" w:rsidRPr="002526AE" w:rsidRDefault="002526AE" w:rsidP="002526AE">
            <w:pPr>
              <w:jc w:val="center"/>
              <w:rPr>
                <w:rFonts w:ascii="Times New Roman" w:hAnsi="Times New Roman"/>
                <w:bCs/>
              </w:rPr>
            </w:pPr>
            <w:r w:rsidRPr="002526AE">
              <w:rPr>
                <w:rFonts w:ascii="Times New Roman" w:hAnsi="Times New Roman"/>
                <w:bCs/>
              </w:rPr>
              <w:t>Кол-во ч</w:t>
            </w:r>
            <w:r w:rsidRPr="002526AE">
              <w:rPr>
                <w:rFonts w:ascii="Times New Roman" w:hAnsi="Times New Roman"/>
                <w:bCs/>
              </w:rPr>
              <w:t>а</w:t>
            </w:r>
            <w:r w:rsidRPr="002526AE">
              <w:rPr>
                <w:rFonts w:ascii="Times New Roman" w:hAnsi="Times New Roman"/>
                <w:bCs/>
              </w:rPr>
              <w:t>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AE" w:rsidRPr="002526AE" w:rsidRDefault="002526AE" w:rsidP="002526AE">
            <w:pPr>
              <w:jc w:val="center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 w:rsidRPr="002526AE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Тип/ форма урока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AE" w:rsidRPr="002526AE" w:rsidRDefault="002526AE" w:rsidP="002526AE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 w:rsidRPr="002526AE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AE" w:rsidRPr="002526AE" w:rsidRDefault="002526AE" w:rsidP="002526AE">
            <w:pPr>
              <w:jc w:val="center"/>
              <w:rPr>
                <w:rFonts w:ascii="Times New Roman" w:hAnsi="Times New Roman"/>
              </w:rPr>
            </w:pPr>
            <w:r w:rsidRPr="002526AE">
              <w:rPr>
                <w:rFonts w:ascii="Times New Roman" w:hAnsi="Times New Roman"/>
              </w:rPr>
              <w:t>Вид и формы контроля</w:t>
            </w:r>
          </w:p>
        </w:tc>
      </w:tr>
      <w:tr w:rsidR="002526AE" w:rsidTr="008032E9">
        <w:trPr>
          <w:trHeight w:val="253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:rsidR="002526AE" w:rsidRDefault="002526AE" w:rsidP="001851C1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AE" w:rsidRPr="002526AE" w:rsidRDefault="002526AE" w:rsidP="00252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26AE">
              <w:rPr>
                <w:rFonts w:ascii="Times New Roman" w:hAnsi="Times New Roman" w:cs="Times New Roman"/>
                <w:bCs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AE" w:rsidRPr="002526AE" w:rsidRDefault="002526AE" w:rsidP="00252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26AE">
              <w:rPr>
                <w:rFonts w:ascii="Times New Roman" w:hAnsi="Times New Roman" w:cs="Times New Roman"/>
                <w:bCs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AE" w:rsidRPr="00F37D86" w:rsidRDefault="002526AE" w:rsidP="001851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AE" w:rsidRPr="00F37D86" w:rsidRDefault="002526AE" w:rsidP="001851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6AE" w:rsidRPr="00F37D86" w:rsidRDefault="002526AE" w:rsidP="001851C1">
            <w:pPr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526AE" w:rsidRDefault="002526AE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6AE" w:rsidRPr="00DE2D89" w:rsidRDefault="002526AE" w:rsidP="00DE2D89">
            <w:pPr>
              <w:jc w:val="both"/>
              <w:rPr>
                <w:rFonts w:ascii="Times New Roman" w:hAnsi="Times New Roman"/>
              </w:rPr>
            </w:pPr>
          </w:p>
        </w:tc>
      </w:tr>
      <w:tr w:rsidR="002526AE" w:rsidTr="008032E9">
        <w:trPr>
          <w:trHeight w:val="51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:rsidR="002526AE" w:rsidRDefault="002526AE" w:rsidP="001851C1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AE" w:rsidRDefault="002526AE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AE" w:rsidRDefault="002526AE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AE" w:rsidRPr="00F37D86" w:rsidRDefault="002526AE" w:rsidP="001851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6AE" w:rsidRPr="00F37D86" w:rsidRDefault="002526AE" w:rsidP="001851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6AE" w:rsidRPr="00F37D86" w:rsidRDefault="002526AE" w:rsidP="001851C1">
            <w:pPr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526AE" w:rsidRDefault="002526AE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Освоение пре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д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метных знаний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2526AE" w:rsidRDefault="002526AE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УДД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6AE" w:rsidRPr="00DE2D89" w:rsidRDefault="002526AE" w:rsidP="00DE2D89">
            <w:pPr>
              <w:jc w:val="both"/>
              <w:rPr>
                <w:rFonts w:ascii="Times New Roman" w:hAnsi="Times New Roman"/>
              </w:rPr>
            </w:pPr>
          </w:p>
        </w:tc>
      </w:tr>
      <w:tr w:rsidR="00DE2D89" w:rsidTr="00DE2D89">
        <w:trPr>
          <w:trHeight w:val="400"/>
        </w:trPr>
        <w:tc>
          <w:tcPr>
            <w:tcW w:w="711" w:type="dxa"/>
            <w:tcBorders>
              <w:lef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Особенности подготовки к защите письменных работ. Подготовка текста выступления. Подготовка отзывов и рецензий. Общие правила процедуры защиты письменных работ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Урок </w:t>
            </w:r>
          </w:p>
          <w:p w:rsidR="00DE2D89" w:rsidRDefault="00DE2D89" w:rsidP="001851C1">
            <w:pPr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общеме</w:t>
            </w:r>
            <w:proofErr w:type="spellEnd"/>
          </w:p>
          <w:p w:rsidR="00DE2D89" w:rsidRDefault="00DE2D89" w:rsidP="001851C1">
            <w:pPr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тодич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</w:t>
            </w:r>
          </w:p>
          <w:p w:rsidR="00DE2D89" w:rsidRDefault="00DE2D89" w:rsidP="001851C1">
            <w:pPr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направ</w:t>
            </w:r>
            <w:proofErr w:type="spellEnd"/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лен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сти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У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мения, спец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фические для данной предме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т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ной области, 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ды деятельности по получению нового знания в рамках учебного предмета, его преобразованию и применению в учебных, уче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но-проектных и социально-проектных с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туациях;</w:t>
            </w:r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ладение нау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ч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ной терминол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гией, ключев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ы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ми понятиями, методами и приемами.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амостоятельность в планиров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нии и осуществлении учебной деятельности и организации учебного сотрудничества с пед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гогами и сверстниками;</w:t>
            </w:r>
          </w:p>
          <w:p w:rsidR="00DE2D89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пособность к построению и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дивидуальной образовательной траектории, владение навыками учебно-исследовательской, пр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ектной и социальной деятельн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сти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;</w:t>
            </w:r>
          </w:p>
          <w:p w:rsidR="00DE2D89" w:rsidRPr="003433A7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Формирование 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навык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ов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разр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ботки, реализации и обществе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ной презентации</w:t>
            </w:r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результатов исследования, </w:t>
            </w:r>
            <w:proofErr w:type="gramStart"/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инд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и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видуального проекта</w:t>
            </w:r>
            <w:proofErr w:type="gramEnd"/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, направле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ного на решение научной, личн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стно и (или) социально значимой проблемы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</w:rPr>
            </w:pPr>
            <w:r w:rsidRPr="00DE2D89">
              <w:rPr>
                <w:rFonts w:ascii="Times New Roman" w:hAnsi="Times New Roman"/>
              </w:rPr>
              <w:t>Текущий комбин</w:t>
            </w:r>
            <w:r w:rsidRPr="00DE2D89">
              <w:rPr>
                <w:rFonts w:ascii="Times New Roman" w:hAnsi="Times New Roman"/>
              </w:rPr>
              <w:t>и</w:t>
            </w:r>
            <w:r w:rsidRPr="00DE2D89">
              <w:rPr>
                <w:rFonts w:ascii="Times New Roman" w:hAnsi="Times New Roman"/>
              </w:rPr>
              <w:t>рованный контроль</w:t>
            </w:r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2D89" w:rsidTr="00DE2D89">
        <w:trPr>
          <w:trHeight w:val="400"/>
        </w:trPr>
        <w:tc>
          <w:tcPr>
            <w:tcW w:w="711" w:type="dxa"/>
            <w:tcBorders>
              <w:lef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Формы письменной продукции: до</w:t>
            </w:r>
            <w:r w:rsidRPr="00F37D86">
              <w:rPr>
                <w:rFonts w:ascii="Times New Roman" w:hAnsi="Times New Roman"/>
                <w:bCs/>
              </w:rPr>
              <w:t>к</w:t>
            </w:r>
            <w:r w:rsidRPr="00F37D86">
              <w:rPr>
                <w:rFonts w:ascii="Times New Roman" w:hAnsi="Times New Roman"/>
                <w:bCs/>
              </w:rPr>
              <w:t>лад, реферат, тезисы, научный отчет, статья. Виды презентаций проектов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</w:rPr>
            </w:pPr>
            <w:r w:rsidRPr="00DE2D89">
              <w:rPr>
                <w:rFonts w:ascii="Times New Roman" w:hAnsi="Times New Roman"/>
              </w:rPr>
              <w:t>Текущий комбин</w:t>
            </w:r>
            <w:r w:rsidRPr="00DE2D89">
              <w:rPr>
                <w:rFonts w:ascii="Times New Roman" w:hAnsi="Times New Roman"/>
              </w:rPr>
              <w:t>и</w:t>
            </w:r>
            <w:r w:rsidRPr="00DE2D89">
              <w:rPr>
                <w:rFonts w:ascii="Times New Roman" w:hAnsi="Times New Roman"/>
              </w:rPr>
              <w:t>рованный контроль</w:t>
            </w:r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2D89" w:rsidTr="00DE2D89">
        <w:trPr>
          <w:trHeight w:val="400"/>
        </w:trPr>
        <w:tc>
          <w:tcPr>
            <w:tcW w:w="711" w:type="dxa"/>
            <w:tcBorders>
              <w:lef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Практика написания статьи, отзыва, тезисов. Составление презентации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</w:rPr>
              <w:t>Урок рефле</w:t>
            </w:r>
            <w:r w:rsidRPr="00F37D86">
              <w:rPr>
                <w:rFonts w:ascii="Times New Roman" w:hAnsi="Times New Roman"/>
              </w:rPr>
              <w:t>к</w:t>
            </w:r>
            <w:r w:rsidRPr="00F37D86">
              <w:rPr>
                <w:rFonts w:ascii="Times New Roman" w:hAnsi="Times New Roman"/>
              </w:rPr>
              <w:t>сии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</w:rPr>
            </w:pPr>
            <w:r w:rsidRPr="00DE2D89">
              <w:rPr>
                <w:rFonts w:ascii="Times New Roman" w:hAnsi="Times New Roman"/>
              </w:rPr>
              <w:t>Текущий комбин</w:t>
            </w:r>
            <w:r w:rsidRPr="00DE2D89">
              <w:rPr>
                <w:rFonts w:ascii="Times New Roman" w:hAnsi="Times New Roman"/>
              </w:rPr>
              <w:t>и</w:t>
            </w:r>
            <w:r w:rsidRPr="00DE2D89">
              <w:rPr>
                <w:rFonts w:ascii="Times New Roman" w:hAnsi="Times New Roman"/>
              </w:rPr>
              <w:t>рованный контроль</w:t>
            </w:r>
          </w:p>
        </w:tc>
      </w:tr>
      <w:tr w:rsidR="00DE2D89" w:rsidTr="00DE2D89">
        <w:trPr>
          <w:trHeight w:val="400"/>
        </w:trPr>
        <w:tc>
          <w:tcPr>
            <w:tcW w:w="711" w:type="dxa"/>
            <w:tcBorders>
              <w:lef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«Подводные камни» защиты проекта, психологическая помощь. Понятие о научной этике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lastRenderedPageBreak/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</w:rPr>
            </w:pPr>
            <w:r w:rsidRPr="00DE2D89">
              <w:rPr>
                <w:rFonts w:ascii="Times New Roman" w:hAnsi="Times New Roman"/>
              </w:rPr>
              <w:t>Текущий комбин</w:t>
            </w:r>
            <w:r w:rsidRPr="00DE2D89">
              <w:rPr>
                <w:rFonts w:ascii="Times New Roman" w:hAnsi="Times New Roman"/>
              </w:rPr>
              <w:t>и</w:t>
            </w:r>
            <w:r w:rsidRPr="00DE2D89">
              <w:rPr>
                <w:rFonts w:ascii="Times New Roman" w:hAnsi="Times New Roman"/>
              </w:rPr>
              <w:t>рованный контроль</w:t>
            </w:r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2D89" w:rsidTr="00DE2D89">
        <w:trPr>
          <w:trHeight w:val="400"/>
        </w:trPr>
        <w:tc>
          <w:tcPr>
            <w:tcW w:w="711" w:type="dxa"/>
            <w:tcBorders>
              <w:lef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Искусство полемики. Правила повед</w:t>
            </w:r>
            <w:r w:rsidRPr="00F37D86">
              <w:rPr>
                <w:rFonts w:ascii="Times New Roman" w:hAnsi="Times New Roman"/>
                <w:bCs/>
              </w:rPr>
              <w:t>е</w:t>
            </w:r>
            <w:r w:rsidRPr="00F37D86">
              <w:rPr>
                <w:rFonts w:ascii="Times New Roman" w:hAnsi="Times New Roman"/>
                <w:bCs/>
              </w:rPr>
              <w:t xml:space="preserve">ния в дискуссии. Искусство отвечать.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</w:rPr>
            </w:pPr>
            <w:r w:rsidRPr="00DE2D89">
              <w:rPr>
                <w:rFonts w:ascii="Times New Roman" w:hAnsi="Times New Roman"/>
              </w:rPr>
              <w:t>Текущий комбин</w:t>
            </w:r>
            <w:r w:rsidRPr="00DE2D89">
              <w:rPr>
                <w:rFonts w:ascii="Times New Roman" w:hAnsi="Times New Roman"/>
              </w:rPr>
              <w:t>и</w:t>
            </w:r>
            <w:r w:rsidRPr="00DE2D89">
              <w:rPr>
                <w:rFonts w:ascii="Times New Roman" w:hAnsi="Times New Roman"/>
              </w:rPr>
              <w:t>рованный контроль</w:t>
            </w:r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2D89" w:rsidTr="00DE2D89">
        <w:trPr>
          <w:trHeight w:val="400"/>
        </w:trPr>
        <w:tc>
          <w:tcPr>
            <w:tcW w:w="711" w:type="dxa"/>
            <w:tcBorders>
              <w:lef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Межличностное общение и коммун</w:t>
            </w:r>
            <w:r w:rsidRPr="00F37D86">
              <w:rPr>
                <w:rFonts w:ascii="Times New Roman" w:hAnsi="Times New Roman"/>
                <w:bCs/>
              </w:rPr>
              <w:t>и</w:t>
            </w:r>
            <w:r w:rsidRPr="00F37D86">
              <w:rPr>
                <w:rFonts w:ascii="Times New Roman" w:hAnsi="Times New Roman"/>
                <w:bCs/>
              </w:rPr>
              <w:t xml:space="preserve">кативные навыки. </w:t>
            </w:r>
            <w:proofErr w:type="gramStart"/>
            <w:r w:rsidRPr="00F37D86">
              <w:rPr>
                <w:rFonts w:ascii="Times New Roman" w:hAnsi="Times New Roman"/>
                <w:bCs/>
              </w:rPr>
              <w:t>Невербальное</w:t>
            </w:r>
            <w:proofErr w:type="gramEnd"/>
            <w:r w:rsidRPr="00F37D86">
              <w:rPr>
                <w:rFonts w:ascii="Times New Roman" w:hAnsi="Times New Roman"/>
                <w:bCs/>
              </w:rPr>
              <w:t xml:space="preserve"> и пр</w:t>
            </w:r>
            <w:r w:rsidRPr="00F37D86">
              <w:rPr>
                <w:rFonts w:ascii="Times New Roman" w:hAnsi="Times New Roman"/>
                <w:bCs/>
              </w:rPr>
              <w:t>о</w:t>
            </w:r>
            <w:r w:rsidRPr="00F37D86">
              <w:rPr>
                <w:rFonts w:ascii="Times New Roman" w:hAnsi="Times New Roman"/>
                <w:bCs/>
              </w:rPr>
              <w:t>блема эмоционального самовыраж</w:t>
            </w:r>
            <w:r w:rsidRPr="00F37D86">
              <w:rPr>
                <w:rFonts w:ascii="Times New Roman" w:hAnsi="Times New Roman"/>
                <w:bCs/>
              </w:rPr>
              <w:t>е</w:t>
            </w:r>
            <w:r w:rsidRPr="00F37D86">
              <w:rPr>
                <w:rFonts w:ascii="Times New Roman" w:hAnsi="Times New Roman"/>
                <w:bCs/>
              </w:rPr>
              <w:t>ния. Вербальное общение. Технология коммуникации. Основные стили в о</w:t>
            </w:r>
            <w:r w:rsidRPr="00F37D86">
              <w:rPr>
                <w:rFonts w:ascii="Times New Roman" w:hAnsi="Times New Roman"/>
                <w:bCs/>
              </w:rPr>
              <w:t>б</w:t>
            </w:r>
            <w:r w:rsidRPr="00F37D86">
              <w:rPr>
                <w:rFonts w:ascii="Times New Roman" w:hAnsi="Times New Roman"/>
                <w:bCs/>
              </w:rPr>
              <w:t>щении. Рефлексия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Урок </w:t>
            </w:r>
            <w:proofErr w:type="spellStart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общ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мет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дич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ской</w:t>
            </w:r>
            <w:proofErr w:type="spellEnd"/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напра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ленн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</w:rPr>
            </w:pPr>
            <w:r w:rsidRPr="00DE2D89">
              <w:rPr>
                <w:rFonts w:ascii="Times New Roman" w:hAnsi="Times New Roman"/>
              </w:rPr>
              <w:t>Текущий комбин</w:t>
            </w:r>
            <w:r w:rsidRPr="00DE2D89">
              <w:rPr>
                <w:rFonts w:ascii="Times New Roman" w:hAnsi="Times New Roman"/>
              </w:rPr>
              <w:t>и</w:t>
            </w:r>
            <w:r w:rsidRPr="00DE2D89">
              <w:rPr>
                <w:rFonts w:ascii="Times New Roman" w:hAnsi="Times New Roman"/>
              </w:rPr>
              <w:t>рованный контроль</w:t>
            </w:r>
          </w:p>
        </w:tc>
      </w:tr>
      <w:tr w:rsidR="00DE2D89" w:rsidTr="00DE2D89">
        <w:trPr>
          <w:trHeight w:val="400"/>
        </w:trPr>
        <w:tc>
          <w:tcPr>
            <w:tcW w:w="711" w:type="dxa"/>
            <w:tcBorders>
              <w:lef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Основные правила защиты проекта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</w:rPr>
              <w:t>Урок рефле</w:t>
            </w:r>
            <w:r w:rsidRPr="00F37D86">
              <w:rPr>
                <w:rFonts w:ascii="Times New Roman" w:hAnsi="Times New Roman"/>
              </w:rPr>
              <w:t>к</w:t>
            </w:r>
            <w:r w:rsidRPr="00F37D86">
              <w:rPr>
                <w:rFonts w:ascii="Times New Roman" w:hAnsi="Times New Roman"/>
              </w:rPr>
              <w:t>сии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</w:rPr>
            </w:pPr>
            <w:r w:rsidRPr="00DE2D89">
              <w:rPr>
                <w:rFonts w:ascii="Times New Roman" w:hAnsi="Times New Roman"/>
              </w:rPr>
              <w:t>Текущий комбин</w:t>
            </w:r>
            <w:r w:rsidRPr="00DE2D89">
              <w:rPr>
                <w:rFonts w:ascii="Times New Roman" w:hAnsi="Times New Roman"/>
              </w:rPr>
              <w:t>и</w:t>
            </w:r>
            <w:r w:rsidRPr="00DE2D89">
              <w:rPr>
                <w:rFonts w:ascii="Times New Roman" w:hAnsi="Times New Roman"/>
              </w:rPr>
              <w:t>рованный контроль</w:t>
            </w:r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2D89" w:rsidTr="00DE2D89">
        <w:trPr>
          <w:trHeight w:val="400"/>
        </w:trPr>
        <w:tc>
          <w:tcPr>
            <w:tcW w:w="711" w:type="dxa"/>
            <w:tcBorders>
              <w:lef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9</w:t>
            </w:r>
            <w:r w:rsidRPr="00F37D8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Проведение предварительной защиты проекта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</w:rPr>
              <w:t>Урок рефле</w:t>
            </w:r>
            <w:r w:rsidRPr="00F37D86">
              <w:rPr>
                <w:rFonts w:ascii="Times New Roman" w:hAnsi="Times New Roman"/>
              </w:rPr>
              <w:t>к</w:t>
            </w:r>
            <w:r w:rsidRPr="00F37D86">
              <w:rPr>
                <w:rFonts w:ascii="Times New Roman" w:hAnsi="Times New Roman"/>
              </w:rPr>
              <w:t>сии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</w:rPr>
            </w:pPr>
            <w:r w:rsidRPr="00DE2D89">
              <w:rPr>
                <w:rFonts w:ascii="Times New Roman" w:hAnsi="Times New Roman"/>
              </w:rPr>
              <w:t>Текущий комбин</w:t>
            </w:r>
            <w:r w:rsidRPr="00DE2D89">
              <w:rPr>
                <w:rFonts w:ascii="Times New Roman" w:hAnsi="Times New Roman"/>
              </w:rPr>
              <w:t>и</w:t>
            </w:r>
            <w:r w:rsidRPr="00DE2D89">
              <w:rPr>
                <w:rFonts w:ascii="Times New Roman" w:hAnsi="Times New Roman"/>
              </w:rPr>
              <w:t>рованный контроль</w:t>
            </w:r>
          </w:p>
        </w:tc>
      </w:tr>
      <w:tr w:rsidR="00DE2D89" w:rsidTr="00DE2D89">
        <w:trPr>
          <w:trHeight w:val="400"/>
        </w:trPr>
        <w:tc>
          <w:tcPr>
            <w:tcW w:w="711" w:type="dxa"/>
            <w:tcBorders>
              <w:lef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15</w:t>
            </w:r>
            <w:r w:rsidRPr="00F37D8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Pr="00F37D86" w:rsidRDefault="00DE2D89" w:rsidP="001851C1">
            <w:pPr>
              <w:rPr>
                <w:rFonts w:ascii="Times New Roman" w:hAnsi="Times New Roman"/>
                <w:bCs/>
              </w:rPr>
            </w:pPr>
            <w:r w:rsidRPr="00F37D86">
              <w:rPr>
                <w:rFonts w:ascii="Times New Roman" w:hAnsi="Times New Roman"/>
                <w:bCs/>
              </w:rPr>
              <w:t>Индивидуальная практическая работа учащихся над проектом и индивид</w:t>
            </w:r>
            <w:r w:rsidRPr="00F37D86">
              <w:rPr>
                <w:rFonts w:ascii="Times New Roman" w:hAnsi="Times New Roman"/>
                <w:bCs/>
              </w:rPr>
              <w:t>у</w:t>
            </w:r>
            <w:r w:rsidRPr="00F37D86">
              <w:rPr>
                <w:rFonts w:ascii="Times New Roman" w:hAnsi="Times New Roman"/>
                <w:bCs/>
              </w:rPr>
              <w:t>альные консультации</w:t>
            </w:r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7D86">
              <w:rPr>
                <w:rFonts w:ascii="Times New Roman" w:hAnsi="Times New Roman"/>
                <w:bCs/>
              </w:rPr>
              <w:t>тьютора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</w:rPr>
              <w:t>Урок рефле</w:t>
            </w:r>
            <w:r w:rsidRPr="00F37D86">
              <w:rPr>
                <w:rFonts w:ascii="Times New Roman" w:hAnsi="Times New Roman"/>
              </w:rPr>
              <w:t>к</w:t>
            </w:r>
            <w:r w:rsidRPr="00F37D86">
              <w:rPr>
                <w:rFonts w:ascii="Times New Roman" w:hAnsi="Times New Roman"/>
              </w:rPr>
              <w:t>сии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У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мения, спец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фические для данной предме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т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ной области, 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ды деятельности по получению нового знания в рамках учебного предмета, его 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lastRenderedPageBreak/>
              <w:t>преобразованию и применению в учебных, уче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б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но-проектных и социально-проектных с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и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туациях;</w:t>
            </w:r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ладение нау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ч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ной терминол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гией, ключев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ы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ми понятиями, методами и приемами.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D89" w:rsidRPr="00F37D86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lastRenderedPageBreak/>
              <w:t>С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амостоятельность в планиров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нии и осуществлении учебной деятельности и организации учебного сотрудничества с пед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</w:t>
            </w:r>
            <w:r w:rsidRPr="00F37D86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гогами и сверстниками;</w:t>
            </w:r>
          </w:p>
          <w:p w:rsidR="00DE2D89" w:rsidRPr="003433A7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Формирование 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навык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а 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участия в различных формах организации учебно-исследовательской и пр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ектной деятельности (творческие 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lastRenderedPageBreak/>
              <w:t>конкурсы,</w:t>
            </w:r>
            <w:proofErr w:type="gramEnd"/>
          </w:p>
          <w:p w:rsidR="00DE2D89" w:rsidRPr="003433A7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научные общества, научно-практические конференции, олимпиады, национальные обр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зовательные программы и другие формы),</w:t>
            </w:r>
          </w:p>
          <w:p w:rsidR="00DE2D89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возможность получения практ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и</w:t>
            </w:r>
            <w:r w:rsidRPr="003433A7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ко-ориентированного результата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;</w:t>
            </w:r>
          </w:p>
          <w:p w:rsidR="00DE2D89" w:rsidRPr="00FC0390" w:rsidRDefault="00DE2D89" w:rsidP="001851C1">
            <w:pPr>
              <w:widowControl w:val="0"/>
              <w:rPr>
                <w:rFonts w:ascii="Times New Roman" w:eastAsia="Microsoft Sans Serif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Формирование </w:t>
            </w:r>
            <w:r w:rsidRPr="00FC039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научн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ого </w:t>
            </w:r>
            <w:r w:rsidRPr="00FC039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тип</w:t>
            </w:r>
            <w:r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а</w:t>
            </w:r>
            <w:r w:rsidRPr="00FC039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 xml:space="preserve"> мышления, компетентности в предметных областях,</w:t>
            </w:r>
          </w:p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39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учебно-исследовательской, пр</w:t>
            </w:r>
            <w:r w:rsidRPr="00FC039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C039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ектной и социальной деятельн</w:t>
            </w:r>
            <w:r w:rsidRPr="00FC039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о</w:t>
            </w:r>
            <w:r w:rsidRPr="00FC0390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Pr="00DE2D89" w:rsidRDefault="00DE2D89" w:rsidP="00DE2D89">
            <w:pPr>
              <w:jc w:val="both"/>
              <w:rPr>
                <w:rFonts w:ascii="Times New Roman" w:hAnsi="Times New Roman"/>
              </w:rPr>
            </w:pPr>
            <w:r w:rsidRPr="00DE2D89">
              <w:rPr>
                <w:rFonts w:ascii="Times New Roman" w:hAnsi="Times New Roman"/>
              </w:rPr>
              <w:lastRenderedPageBreak/>
              <w:t>Текущий комбин</w:t>
            </w:r>
            <w:r w:rsidRPr="00DE2D89">
              <w:rPr>
                <w:rFonts w:ascii="Times New Roman" w:hAnsi="Times New Roman"/>
              </w:rPr>
              <w:t>и</w:t>
            </w:r>
            <w:r w:rsidRPr="00DE2D89">
              <w:rPr>
                <w:rFonts w:ascii="Times New Roman" w:hAnsi="Times New Roman"/>
              </w:rPr>
              <w:t>рованный контроль</w:t>
            </w:r>
          </w:p>
        </w:tc>
      </w:tr>
      <w:tr w:rsidR="00DE2D89" w:rsidTr="00DE2D89">
        <w:trPr>
          <w:trHeight w:val="400"/>
        </w:trPr>
        <w:tc>
          <w:tcPr>
            <w:tcW w:w="711" w:type="dxa"/>
            <w:tcBorders>
              <w:lef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33</w:t>
            </w:r>
            <w:r w:rsidRPr="00F37D8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Научно-практическая конференция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86">
              <w:rPr>
                <w:rFonts w:ascii="Times New Roman" w:hAnsi="Times New Roman"/>
              </w:rPr>
              <w:t>Урок рефле</w:t>
            </w:r>
            <w:r w:rsidRPr="00F37D86">
              <w:rPr>
                <w:rFonts w:ascii="Times New Roman" w:hAnsi="Times New Roman"/>
              </w:rPr>
              <w:t>к</w:t>
            </w:r>
            <w:r w:rsidRPr="00F37D86">
              <w:rPr>
                <w:rFonts w:ascii="Times New Roman" w:hAnsi="Times New Roman"/>
              </w:rPr>
              <w:t>сии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D89" w:rsidRDefault="00DE2D89" w:rsidP="001851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D89">
              <w:rPr>
                <w:rFonts w:ascii="Times New Roman" w:hAnsi="Times New Roman"/>
                <w:color w:val="000000"/>
              </w:rPr>
              <w:t>Промеж</w:t>
            </w:r>
            <w:r w:rsidRPr="00DE2D89">
              <w:rPr>
                <w:rFonts w:ascii="Times New Roman" w:hAnsi="Times New Roman"/>
                <w:color w:val="000000"/>
              </w:rPr>
              <w:t>у</w:t>
            </w:r>
            <w:r w:rsidRPr="00DE2D89">
              <w:rPr>
                <w:rFonts w:ascii="Times New Roman" w:hAnsi="Times New Roman"/>
                <w:color w:val="000000"/>
              </w:rPr>
              <w:t>точная а</w:t>
            </w:r>
            <w:r w:rsidRPr="00DE2D89">
              <w:rPr>
                <w:rFonts w:ascii="Times New Roman" w:hAnsi="Times New Roman"/>
                <w:color w:val="000000"/>
              </w:rPr>
              <w:t>т</w:t>
            </w:r>
            <w:r w:rsidRPr="00DE2D89">
              <w:rPr>
                <w:rFonts w:ascii="Times New Roman" w:hAnsi="Times New Roman"/>
                <w:color w:val="000000"/>
              </w:rPr>
              <w:t>тестация</w:t>
            </w:r>
          </w:p>
        </w:tc>
      </w:tr>
    </w:tbl>
    <w:p w:rsidR="00624D40" w:rsidRDefault="00624D40" w:rsidP="00624D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177" w:rsidRDefault="005D6326" w:rsidP="005D6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И С</w:t>
      </w:r>
      <w:r w:rsidR="00122177">
        <w:rPr>
          <w:rFonts w:ascii="Times New Roman" w:hAnsi="Times New Roman" w:cs="Times New Roman"/>
          <w:b/>
          <w:bCs/>
          <w:sz w:val="28"/>
          <w:szCs w:val="28"/>
        </w:rPr>
        <w:t xml:space="preserve">ОДЕРЖАНИЮ </w:t>
      </w:r>
      <w:proofErr w:type="gramStart"/>
      <w:r w:rsidR="00122177">
        <w:rPr>
          <w:rFonts w:ascii="Times New Roman" w:hAnsi="Times New Roman" w:cs="Times New Roman"/>
          <w:b/>
          <w:bCs/>
          <w:sz w:val="28"/>
          <w:szCs w:val="28"/>
        </w:rPr>
        <w:t>КРАТКОЙ</w:t>
      </w:r>
      <w:proofErr w:type="gramEnd"/>
      <w:r w:rsidR="00122177">
        <w:rPr>
          <w:rFonts w:ascii="Times New Roman" w:hAnsi="Times New Roman" w:cs="Times New Roman"/>
          <w:b/>
          <w:bCs/>
          <w:sz w:val="28"/>
          <w:szCs w:val="28"/>
        </w:rPr>
        <w:t xml:space="preserve"> ПОЯ</w:t>
      </w:r>
      <w:r w:rsidR="0012217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22177">
        <w:rPr>
          <w:rFonts w:ascii="Times New Roman" w:hAnsi="Times New Roman" w:cs="Times New Roman"/>
          <w:b/>
          <w:bCs/>
          <w:sz w:val="28"/>
          <w:szCs w:val="28"/>
        </w:rPr>
        <w:t>НИТЕЛЬНОЙ</w:t>
      </w:r>
    </w:p>
    <w:p w:rsidR="005D6326" w:rsidRDefault="005D6326" w:rsidP="005D6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ЗАПИСКИ К ПРОЕКТУ</w:t>
      </w:r>
    </w:p>
    <w:p w:rsidR="005D6326" w:rsidRDefault="005D6326" w:rsidP="005D632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 New Roman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326" w:rsidRDefault="005D6326" w:rsidP="005D632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12.</w:t>
      </w:r>
    </w:p>
    <w:p w:rsidR="005D6326" w:rsidRDefault="005D6326" w:rsidP="005D632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Междустрочный интервал одинарный, с отступами первой строки, без пустых строк между абзацами, без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стилей оформления.</w:t>
      </w:r>
    </w:p>
    <w:p w:rsidR="005D6326" w:rsidRDefault="005D6326" w:rsidP="005D632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тезисов не должен превышать страницы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6326" w:rsidRDefault="005D6326" w:rsidP="005D63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обязательно должны содержать следующую информацию (в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дельных строках):</w:t>
      </w:r>
    </w:p>
    <w:p w:rsidR="005D6326" w:rsidRDefault="005D6326" w:rsidP="005D632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направление;</w:t>
      </w:r>
    </w:p>
    <w:p w:rsidR="005D6326" w:rsidRDefault="005D6326" w:rsidP="005D632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работы;</w:t>
      </w:r>
    </w:p>
    <w:p w:rsidR="005D6326" w:rsidRDefault="005D6326" w:rsidP="005D632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участника; класс; наименование образовательного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реждения;</w:t>
      </w:r>
    </w:p>
    <w:p w:rsidR="005D6326" w:rsidRDefault="005D6326" w:rsidP="005D632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работы.   </w:t>
      </w:r>
    </w:p>
    <w:p w:rsidR="005D6326" w:rsidRDefault="005D6326" w:rsidP="005D632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Рекомендуемое содержание текста тезисов:</w:t>
      </w:r>
    </w:p>
    <w:p w:rsidR="005D6326" w:rsidRDefault="005D6326" w:rsidP="005D632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выбора темы (актуальность, социальная значимость, познавательная ценность для данной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знаний);</w:t>
      </w:r>
    </w:p>
    <w:p w:rsidR="005D6326" w:rsidRDefault="005D6326" w:rsidP="005D632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 предмет исследования;</w:t>
      </w:r>
    </w:p>
    <w:p w:rsidR="005D6326" w:rsidRDefault="005D6326" w:rsidP="005D632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исследования;</w:t>
      </w:r>
    </w:p>
    <w:p w:rsidR="005D6326" w:rsidRDefault="007F7C03" w:rsidP="005D632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гипотеза или ведущая идея;</w:t>
      </w:r>
    </w:p>
    <w:p w:rsidR="007F7C03" w:rsidRDefault="007F7C03" w:rsidP="005D632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методы;</w:t>
      </w:r>
    </w:p>
    <w:p w:rsidR="007F7C03" w:rsidRDefault="007F7C03" w:rsidP="005D632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изложения темы (план);</w:t>
      </w:r>
    </w:p>
    <w:p w:rsidR="007F7C03" w:rsidRDefault="007F7C03" w:rsidP="005D632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собственного вклада в разработку темы;</w:t>
      </w:r>
    </w:p>
    <w:p w:rsidR="007F7C03" w:rsidRDefault="007F7C03" w:rsidP="005D632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и выводы;</w:t>
      </w:r>
    </w:p>
    <w:p w:rsidR="007F7C03" w:rsidRPr="005D6326" w:rsidRDefault="007F7C03" w:rsidP="005D632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источники (2-3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источника).</w:t>
      </w:r>
    </w:p>
    <w:p w:rsidR="005D6326" w:rsidRDefault="005D6326" w:rsidP="007F7C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D40" w:rsidRDefault="000E06C4" w:rsidP="00592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3F3F4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НОРМЫ ОЦЕНКИ </w:t>
      </w:r>
      <w:r w:rsidR="009F6B86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ПРОЕКТНОЙ РАБОТЫ</w:t>
      </w:r>
    </w:p>
    <w:p w:rsidR="009F6B86" w:rsidRDefault="009F6B86" w:rsidP="00592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Экспертная оценка содержания и оформления работы</w:t>
      </w:r>
    </w:p>
    <w:p w:rsidR="009F6B86" w:rsidRDefault="009F6B86" w:rsidP="00592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3"/>
        <w:tblW w:w="0" w:type="auto"/>
        <w:tblLook w:val="04A0"/>
      </w:tblPr>
      <w:tblGrid>
        <w:gridCol w:w="13462"/>
        <w:gridCol w:w="1098"/>
      </w:tblGrid>
      <w:tr w:rsidR="000E06C4" w:rsidTr="00125895">
        <w:tc>
          <w:tcPr>
            <w:tcW w:w="13462" w:type="dxa"/>
          </w:tcPr>
          <w:p w:rsidR="000E06C4" w:rsidRPr="000E06C4" w:rsidRDefault="000E06C4" w:rsidP="000E0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098" w:type="dxa"/>
          </w:tcPr>
          <w:p w:rsidR="000E06C4" w:rsidRPr="000E06C4" w:rsidRDefault="000E06C4" w:rsidP="000E0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0E06C4" w:rsidTr="00125895">
        <w:tc>
          <w:tcPr>
            <w:tcW w:w="13462" w:type="dxa"/>
          </w:tcPr>
          <w:p w:rsidR="000E06C4" w:rsidRPr="002C7263" w:rsidRDefault="000E06C4" w:rsidP="000E06C4">
            <w:pPr>
              <w:pStyle w:val="a4"/>
              <w:numPr>
                <w:ilvl w:val="0"/>
                <w:numId w:val="8"/>
              </w:numPr>
              <w:ind w:left="3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Способность к самостоятельному приобретению знаний и реш</w:t>
            </w:r>
            <w:r w:rsidRPr="002C7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C7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нию проблем</w:t>
            </w:r>
          </w:p>
        </w:tc>
        <w:tc>
          <w:tcPr>
            <w:tcW w:w="1098" w:type="dxa"/>
          </w:tcPr>
          <w:p w:rsidR="000E06C4" w:rsidRDefault="000E06C4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C4" w:rsidTr="00537C0A">
        <w:tc>
          <w:tcPr>
            <w:tcW w:w="14560" w:type="dxa"/>
            <w:gridSpan w:val="2"/>
          </w:tcPr>
          <w:p w:rsidR="000E06C4" w:rsidRPr="000E06C4" w:rsidRDefault="000E06C4" w:rsidP="000E06C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06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Актуальность и значимость темы проекта</w:t>
            </w:r>
          </w:p>
        </w:tc>
      </w:tr>
      <w:tr w:rsidR="000E06C4" w:rsidTr="00125895">
        <w:tc>
          <w:tcPr>
            <w:tcW w:w="13462" w:type="dxa"/>
          </w:tcPr>
          <w:p w:rsidR="000E06C4" w:rsidRDefault="000E06C4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  <w:r w:rsidR="00125895">
              <w:rPr>
                <w:rFonts w:ascii="Times New Roman" w:hAnsi="Times New Roman" w:cs="Times New Roman"/>
                <w:sz w:val="28"/>
                <w:szCs w:val="28"/>
              </w:rPr>
              <w:t xml:space="preserve">темы проекта и её значимость для </w:t>
            </w:r>
            <w:r w:rsidR="00B4618A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r w:rsidR="00125895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обозначены фрагментарно, на уровне утверждений</w:t>
            </w:r>
          </w:p>
        </w:tc>
        <w:tc>
          <w:tcPr>
            <w:tcW w:w="1098" w:type="dxa"/>
          </w:tcPr>
          <w:p w:rsidR="000E06C4" w:rsidRDefault="00125895" w:rsidP="0012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6C4" w:rsidTr="00125895">
        <w:tc>
          <w:tcPr>
            <w:tcW w:w="13462" w:type="dxa"/>
          </w:tcPr>
          <w:p w:rsidR="000E06C4" w:rsidRDefault="00125895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89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темы проекта и её значимость для </w:t>
            </w:r>
            <w:r w:rsidR="00B4618A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r w:rsidRPr="00125895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утверждений, приведены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нования</w:t>
            </w:r>
          </w:p>
        </w:tc>
        <w:tc>
          <w:tcPr>
            <w:tcW w:w="1098" w:type="dxa"/>
          </w:tcPr>
          <w:p w:rsidR="000E06C4" w:rsidRDefault="00125895" w:rsidP="0012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06C4" w:rsidTr="00125895">
        <w:tc>
          <w:tcPr>
            <w:tcW w:w="13462" w:type="dxa"/>
          </w:tcPr>
          <w:p w:rsidR="000E06C4" w:rsidRDefault="00125895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895">
              <w:rPr>
                <w:rFonts w:ascii="Times New Roman" w:hAnsi="Times New Roman" w:cs="Times New Roman"/>
                <w:sz w:val="28"/>
                <w:szCs w:val="28"/>
              </w:rPr>
              <w:t>Актуальность темы проекта и её значимость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раскрыты и обоснованы исчерпывающе, тема имеет актуал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и значимость не только для ученика, но и для </w:t>
            </w:r>
            <w:r w:rsidR="00B4618A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</w:tc>
        <w:tc>
          <w:tcPr>
            <w:tcW w:w="1098" w:type="dxa"/>
          </w:tcPr>
          <w:p w:rsidR="000E06C4" w:rsidRDefault="00125895" w:rsidP="0012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5895" w:rsidTr="00537C0A">
        <w:tc>
          <w:tcPr>
            <w:tcW w:w="14560" w:type="dxa"/>
            <w:gridSpan w:val="2"/>
          </w:tcPr>
          <w:p w:rsidR="00125895" w:rsidRPr="002C7263" w:rsidRDefault="00125895" w:rsidP="00125895">
            <w:pPr>
              <w:pStyle w:val="a4"/>
              <w:numPr>
                <w:ilvl w:val="0"/>
                <w:numId w:val="8"/>
              </w:numPr>
              <w:ind w:left="3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Сформированность предметных знаний и способов действий</w:t>
            </w:r>
          </w:p>
        </w:tc>
      </w:tr>
      <w:tr w:rsidR="00125895" w:rsidTr="00537C0A">
        <w:tc>
          <w:tcPr>
            <w:tcW w:w="14560" w:type="dxa"/>
            <w:gridSpan w:val="2"/>
          </w:tcPr>
          <w:p w:rsidR="00125895" w:rsidRPr="00125895" w:rsidRDefault="00125895" w:rsidP="000E06C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8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Глубина раскрытия темы проекта</w:t>
            </w:r>
          </w:p>
        </w:tc>
      </w:tr>
      <w:tr w:rsidR="00125895" w:rsidTr="00125895">
        <w:tc>
          <w:tcPr>
            <w:tcW w:w="13462" w:type="dxa"/>
          </w:tcPr>
          <w:p w:rsidR="00125895" w:rsidRDefault="00327E9F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 раскрыта фрагментарно</w:t>
            </w:r>
          </w:p>
        </w:tc>
        <w:tc>
          <w:tcPr>
            <w:tcW w:w="1098" w:type="dxa"/>
          </w:tcPr>
          <w:p w:rsidR="00125895" w:rsidRDefault="00327E9F" w:rsidP="0042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895" w:rsidTr="00125895">
        <w:tc>
          <w:tcPr>
            <w:tcW w:w="13462" w:type="dxa"/>
          </w:tcPr>
          <w:p w:rsidR="00125895" w:rsidRDefault="00327E9F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9F">
              <w:rPr>
                <w:rFonts w:ascii="Times New Roman" w:hAnsi="Times New Roman" w:cs="Times New Roman"/>
                <w:sz w:val="28"/>
                <w:szCs w:val="28"/>
              </w:rPr>
              <w:t>Тема проекта раскрыта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автор показал её знание в рамках школьной программы</w:t>
            </w:r>
          </w:p>
        </w:tc>
        <w:tc>
          <w:tcPr>
            <w:tcW w:w="1098" w:type="dxa"/>
          </w:tcPr>
          <w:p w:rsidR="00125895" w:rsidRDefault="0042485C" w:rsidP="0042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5895" w:rsidTr="00125895">
        <w:tc>
          <w:tcPr>
            <w:tcW w:w="13462" w:type="dxa"/>
          </w:tcPr>
          <w:p w:rsidR="00125895" w:rsidRDefault="0042485C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 раскрыта исчерпывающе, автор продемонстрировал глубокие знания, выходящие за рамки </w:t>
            </w:r>
            <w:r w:rsidRPr="0042485C">
              <w:rPr>
                <w:rFonts w:ascii="Times New Roman" w:hAnsi="Times New Roman" w:cs="Times New Roman"/>
                <w:sz w:val="28"/>
                <w:szCs w:val="28"/>
              </w:rPr>
              <w:t>школьной программы</w:t>
            </w:r>
          </w:p>
        </w:tc>
        <w:tc>
          <w:tcPr>
            <w:tcW w:w="1098" w:type="dxa"/>
          </w:tcPr>
          <w:p w:rsidR="00125895" w:rsidRDefault="0042485C" w:rsidP="0042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485C" w:rsidTr="00537C0A">
        <w:tc>
          <w:tcPr>
            <w:tcW w:w="14560" w:type="dxa"/>
            <w:gridSpan w:val="2"/>
          </w:tcPr>
          <w:p w:rsidR="0042485C" w:rsidRPr="002C7263" w:rsidRDefault="0042485C" w:rsidP="0042485C">
            <w:pPr>
              <w:pStyle w:val="a4"/>
              <w:numPr>
                <w:ilvl w:val="0"/>
                <w:numId w:val="8"/>
              </w:numPr>
              <w:ind w:left="3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проектного продукта</w:t>
            </w:r>
          </w:p>
        </w:tc>
      </w:tr>
      <w:tr w:rsidR="00125895" w:rsidTr="00125895">
        <w:tc>
          <w:tcPr>
            <w:tcW w:w="13462" w:type="dxa"/>
          </w:tcPr>
          <w:p w:rsidR="00125895" w:rsidRDefault="0042485C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продукт не соответствует большинству требований качества </w:t>
            </w:r>
          </w:p>
        </w:tc>
        <w:tc>
          <w:tcPr>
            <w:tcW w:w="1098" w:type="dxa"/>
          </w:tcPr>
          <w:p w:rsidR="00125895" w:rsidRDefault="0042485C" w:rsidP="00F44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895" w:rsidTr="00125895">
        <w:tc>
          <w:tcPr>
            <w:tcW w:w="13462" w:type="dxa"/>
          </w:tcPr>
          <w:p w:rsidR="00125895" w:rsidRDefault="0042485C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продукт не полностью соответствует</w:t>
            </w:r>
            <w:r w:rsidR="002C726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качества</w:t>
            </w:r>
          </w:p>
        </w:tc>
        <w:tc>
          <w:tcPr>
            <w:tcW w:w="1098" w:type="dxa"/>
          </w:tcPr>
          <w:p w:rsidR="00125895" w:rsidRDefault="002C7263" w:rsidP="00F44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85C" w:rsidTr="00125895">
        <w:tc>
          <w:tcPr>
            <w:tcW w:w="13462" w:type="dxa"/>
          </w:tcPr>
          <w:p w:rsidR="0042485C" w:rsidRDefault="002C7263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263">
              <w:rPr>
                <w:rFonts w:ascii="Times New Roman" w:hAnsi="Times New Roman" w:cs="Times New Roman"/>
                <w:sz w:val="28"/>
                <w:szCs w:val="28"/>
              </w:rPr>
              <w:t>Проектный продукт полностью соответствует требованиям качества</w:t>
            </w:r>
          </w:p>
        </w:tc>
        <w:tc>
          <w:tcPr>
            <w:tcW w:w="1098" w:type="dxa"/>
          </w:tcPr>
          <w:p w:rsidR="0042485C" w:rsidRDefault="002C7263" w:rsidP="00F44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7263" w:rsidTr="00537C0A">
        <w:tc>
          <w:tcPr>
            <w:tcW w:w="14560" w:type="dxa"/>
            <w:gridSpan w:val="2"/>
          </w:tcPr>
          <w:p w:rsidR="002C7263" w:rsidRPr="002C7263" w:rsidRDefault="002C7263" w:rsidP="002C7263">
            <w:pPr>
              <w:pStyle w:val="a4"/>
              <w:numPr>
                <w:ilvl w:val="0"/>
                <w:numId w:val="8"/>
              </w:numPr>
              <w:ind w:left="3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Сформированность регулятивных действий</w:t>
            </w:r>
          </w:p>
        </w:tc>
      </w:tr>
      <w:tr w:rsidR="00F44348" w:rsidTr="00537C0A">
        <w:tc>
          <w:tcPr>
            <w:tcW w:w="14560" w:type="dxa"/>
            <w:gridSpan w:val="2"/>
          </w:tcPr>
          <w:p w:rsidR="00F44348" w:rsidRPr="00F44348" w:rsidRDefault="00F44348" w:rsidP="000E06C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43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Соответствие требованиям оформления письменной части</w:t>
            </w:r>
          </w:p>
        </w:tc>
      </w:tr>
      <w:tr w:rsidR="0042485C" w:rsidTr="00125895">
        <w:tc>
          <w:tcPr>
            <w:tcW w:w="13462" w:type="dxa"/>
          </w:tcPr>
          <w:p w:rsidR="0042485C" w:rsidRDefault="00F44348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Предприняты попытки оформить работу в соответствии с установле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правилами, попытки придать ей должную структуру</w:t>
            </w:r>
          </w:p>
        </w:tc>
        <w:tc>
          <w:tcPr>
            <w:tcW w:w="1098" w:type="dxa"/>
          </w:tcPr>
          <w:p w:rsidR="0042485C" w:rsidRDefault="00F44348" w:rsidP="00D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85C" w:rsidTr="00125895">
        <w:tc>
          <w:tcPr>
            <w:tcW w:w="13462" w:type="dxa"/>
          </w:tcPr>
          <w:p w:rsidR="0042485C" w:rsidRDefault="00F44348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часть работы оформлена с опорой на установленные правилами порядок и чёткую структуру,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пущены незначительные 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в оформлении</w:t>
            </w:r>
          </w:p>
        </w:tc>
        <w:tc>
          <w:tcPr>
            <w:tcW w:w="1098" w:type="dxa"/>
          </w:tcPr>
          <w:p w:rsidR="0042485C" w:rsidRDefault="00B542A7" w:rsidP="00D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4348" w:rsidTr="00125895">
        <w:tc>
          <w:tcPr>
            <w:tcW w:w="13462" w:type="dxa"/>
          </w:tcPr>
          <w:p w:rsidR="00F44348" w:rsidRDefault="00B542A7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отличается чётким и грамотным оформлением</w:t>
            </w:r>
          </w:p>
        </w:tc>
        <w:tc>
          <w:tcPr>
            <w:tcW w:w="1098" w:type="dxa"/>
          </w:tcPr>
          <w:p w:rsidR="00F44348" w:rsidRDefault="00B542A7" w:rsidP="00D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42A7" w:rsidTr="00537C0A">
        <w:tc>
          <w:tcPr>
            <w:tcW w:w="14560" w:type="dxa"/>
            <w:gridSpan w:val="2"/>
          </w:tcPr>
          <w:p w:rsidR="00B542A7" w:rsidRPr="00B542A7" w:rsidRDefault="00B542A7" w:rsidP="00B542A7">
            <w:pPr>
              <w:pStyle w:val="a4"/>
              <w:numPr>
                <w:ilvl w:val="0"/>
                <w:numId w:val="8"/>
              </w:numPr>
              <w:ind w:left="3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Личная заинтересованность автора, творческий подход к работе</w:t>
            </w:r>
          </w:p>
        </w:tc>
      </w:tr>
      <w:tr w:rsidR="00B542A7" w:rsidTr="00125895">
        <w:tc>
          <w:tcPr>
            <w:tcW w:w="13462" w:type="dxa"/>
          </w:tcPr>
          <w:p w:rsidR="00B542A7" w:rsidRDefault="00B542A7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шаблонная. Автор проявил незначительный интерес к теме проекта, но не продемонстрировал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стоятельности, не использовал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можности творческого подхода</w:t>
            </w:r>
          </w:p>
        </w:tc>
        <w:tc>
          <w:tcPr>
            <w:tcW w:w="1098" w:type="dxa"/>
          </w:tcPr>
          <w:p w:rsidR="00B542A7" w:rsidRDefault="00B542A7" w:rsidP="00D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2A7" w:rsidTr="00125895">
        <w:tc>
          <w:tcPr>
            <w:tcW w:w="13462" w:type="dxa"/>
          </w:tcPr>
          <w:p w:rsidR="00B542A7" w:rsidRDefault="00B542A7" w:rsidP="000E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самостоятельная, демонстрирующая серьёзную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098" w:type="dxa"/>
          </w:tcPr>
          <w:p w:rsidR="00B542A7" w:rsidRDefault="00B542A7" w:rsidP="00D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4348" w:rsidTr="00125895">
        <w:tc>
          <w:tcPr>
            <w:tcW w:w="13462" w:type="dxa"/>
          </w:tcPr>
          <w:p w:rsidR="00F44348" w:rsidRPr="00B542A7" w:rsidRDefault="00B542A7" w:rsidP="000E0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  <w:r w:rsidR="00122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54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F44348" w:rsidRDefault="00F44348" w:rsidP="00DC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6C4" w:rsidRDefault="000E06C4" w:rsidP="000E0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B86" w:rsidRDefault="009F6B86" w:rsidP="009F6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B86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proofErr w:type="spellStart"/>
      <w:r w:rsidRPr="009F6B86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9F6B86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коммуникативных действий на публичной з</w:t>
      </w:r>
      <w:r w:rsidRPr="009F6B8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F6B86">
        <w:rPr>
          <w:rFonts w:ascii="Times New Roman" w:hAnsi="Times New Roman" w:cs="Times New Roman"/>
          <w:b/>
          <w:bCs/>
          <w:sz w:val="28"/>
          <w:szCs w:val="28"/>
        </w:rPr>
        <w:t>щите проектов</w:t>
      </w:r>
    </w:p>
    <w:p w:rsidR="009F6B86" w:rsidRDefault="009F6B86" w:rsidP="009F6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462"/>
        <w:gridCol w:w="1098"/>
      </w:tblGrid>
      <w:tr w:rsidR="009F6B86" w:rsidTr="009F6B86">
        <w:tc>
          <w:tcPr>
            <w:tcW w:w="13462" w:type="dxa"/>
          </w:tcPr>
          <w:p w:rsidR="009F6B86" w:rsidRPr="009F6B86" w:rsidRDefault="009F6B86" w:rsidP="009F6B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B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1098" w:type="dxa"/>
          </w:tcPr>
          <w:p w:rsidR="009F6B86" w:rsidRPr="009F6B86" w:rsidRDefault="009F6B86" w:rsidP="009F6B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B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9F6B86" w:rsidTr="00537C0A">
        <w:tc>
          <w:tcPr>
            <w:tcW w:w="14560" w:type="dxa"/>
            <w:gridSpan w:val="2"/>
          </w:tcPr>
          <w:p w:rsidR="009F6B86" w:rsidRPr="009F6B86" w:rsidRDefault="009F6B86" w:rsidP="009F6B86">
            <w:pPr>
              <w:pStyle w:val="a4"/>
              <w:numPr>
                <w:ilvl w:val="0"/>
                <w:numId w:val="9"/>
              </w:numPr>
              <w:ind w:left="306" w:hanging="28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6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Чёткость и точность, убедительность и лаконичность</w:t>
            </w:r>
          </w:p>
        </w:tc>
      </w:tr>
      <w:tr w:rsidR="009F6B86" w:rsidTr="009F6B86">
        <w:tc>
          <w:tcPr>
            <w:tcW w:w="13462" w:type="dxa"/>
          </w:tcPr>
          <w:p w:rsidR="009F6B86" w:rsidRDefault="009F6B86" w:rsidP="009F6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всех элементов выступления даёт представление о проекте; грамотная речь, наблюдаются 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тивированные отступления от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темы.</w:t>
            </w:r>
          </w:p>
        </w:tc>
        <w:tc>
          <w:tcPr>
            <w:tcW w:w="1098" w:type="dxa"/>
          </w:tcPr>
          <w:p w:rsidR="009F6B86" w:rsidRDefault="009F6B86" w:rsidP="009F6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B86" w:rsidTr="009F6B86">
        <w:tc>
          <w:tcPr>
            <w:tcW w:w="13462" w:type="dxa"/>
          </w:tcPr>
          <w:p w:rsidR="009F6B86" w:rsidRDefault="009F6B86" w:rsidP="009F6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всех элементов выступления даёт представление о проекте; грамотная речь, немотивированные отступления от заявленной темы отсутствуют.</w:t>
            </w:r>
          </w:p>
        </w:tc>
        <w:tc>
          <w:tcPr>
            <w:tcW w:w="1098" w:type="dxa"/>
          </w:tcPr>
          <w:p w:rsidR="009F6B86" w:rsidRDefault="009F6B86" w:rsidP="009F6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B86" w:rsidTr="009F6B86">
        <w:tc>
          <w:tcPr>
            <w:tcW w:w="13462" w:type="dxa"/>
          </w:tcPr>
          <w:p w:rsidR="009F6B86" w:rsidRDefault="009F6B86" w:rsidP="009F6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всех элементов выступления даёт представление о проекте; грамотная речь; точность устной и письменной речи; её чёткость, лак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низм; немотивированные отступления от заявленной темы отсутствуют.</w:t>
            </w:r>
          </w:p>
        </w:tc>
        <w:tc>
          <w:tcPr>
            <w:tcW w:w="1098" w:type="dxa"/>
          </w:tcPr>
          <w:p w:rsidR="009F6B86" w:rsidRDefault="009F6B86" w:rsidP="009F6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6B86" w:rsidTr="00537C0A">
        <w:tc>
          <w:tcPr>
            <w:tcW w:w="14560" w:type="dxa"/>
            <w:gridSpan w:val="2"/>
          </w:tcPr>
          <w:p w:rsidR="009F6B86" w:rsidRPr="009F6B86" w:rsidRDefault="009F6B86" w:rsidP="009F6B86">
            <w:pPr>
              <w:pStyle w:val="a4"/>
              <w:numPr>
                <w:ilvl w:val="0"/>
                <w:numId w:val="9"/>
              </w:numPr>
              <w:ind w:left="306" w:hanging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6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Соблюдение регламента защиты (не более 5-7 минут) и степень воздействия на аудиторию</w:t>
            </w:r>
          </w:p>
        </w:tc>
      </w:tr>
      <w:tr w:rsidR="009F6B86" w:rsidTr="009F6B86">
        <w:tc>
          <w:tcPr>
            <w:tcW w:w="13462" w:type="dxa"/>
          </w:tcPr>
          <w:p w:rsidR="009F6B86" w:rsidRDefault="009A7A5B" w:rsidP="009F6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изложен с учётом регламента, однако автору не удалось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интересовать аудиторию</w:t>
            </w:r>
          </w:p>
        </w:tc>
        <w:tc>
          <w:tcPr>
            <w:tcW w:w="1098" w:type="dxa"/>
          </w:tcPr>
          <w:p w:rsidR="009F6B86" w:rsidRDefault="009A7A5B" w:rsidP="009F6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5B" w:rsidTr="009F6B86">
        <w:tc>
          <w:tcPr>
            <w:tcW w:w="13462" w:type="dxa"/>
          </w:tcPr>
          <w:p w:rsidR="009A7A5B" w:rsidRDefault="009A7A5B" w:rsidP="009A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Автору удалось вызвать интерес аудитории, но он вышел за рамки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ламента </w:t>
            </w:r>
          </w:p>
        </w:tc>
        <w:tc>
          <w:tcPr>
            <w:tcW w:w="1098" w:type="dxa"/>
          </w:tcPr>
          <w:p w:rsidR="009A7A5B" w:rsidRDefault="009A7A5B" w:rsidP="009A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7A5B" w:rsidTr="009F6B86">
        <w:tc>
          <w:tcPr>
            <w:tcW w:w="13462" w:type="dxa"/>
          </w:tcPr>
          <w:p w:rsidR="009A7A5B" w:rsidRDefault="009A7A5B" w:rsidP="009A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1098" w:type="dxa"/>
          </w:tcPr>
          <w:p w:rsidR="009A7A5B" w:rsidRDefault="009A7A5B" w:rsidP="009A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A5B" w:rsidTr="00537C0A">
        <w:tc>
          <w:tcPr>
            <w:tcW w:w="14560" w:type="dxa"/>
            <w:gridSpan w:val="2"/>
          </w:tcPr>
          <w:p w:rsidR="009A7A5B" w:rsidRPr="009A7A5B" w:rsidRDefault="009A7A5B" w:rsidP="009A7A5B">
            <w:pPr>
              <w:pStyle w:val="a4"/>
              <w:numPr>
                <w:ilvl w:val="0"/>
                <w:numId w:val="9"/>
              </w:numPr>
              <w:ind w:left="306" w:hanging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7A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Умение отвечать на вопросы и защищать </w:t>
            </w:r>
            <w:proofErr w:type="spellStart"/>
            <w:r w:rsidRPr="009A7A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9A7A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свою точку зрения</w:t>
            </w:r>
          </w:p>
        </w:tc>
      </w:tr>
      <w:tr w:rsidR="009A7A5B" w:rsidTr="009F6B86">
        <w:tc>
          <w:tcPr>
            <w:tcW w:w="13462" w:type="dxa"/>
          </w:tcPr>
          <w:p w:rsidR="009A7A5B" w:rsidRDefault="009A7A5B" w:rsidP="009A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поставленные вопросы односложные, неуверенные. А втор не может защитить свою точку зрения</w:t>
            </w:r>
          </w:p>
        </w:tc>
        <w:tc>
          <w:tcPr>
            <w:tcW w:w="1098" w:type="dxa"/>
          </w:tcPr>
          <w:p w:rsidR="009A7A5B" w:rsidRDefault="009A7A5B" w:rsidP="009A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5B" w:rsidTr="009F6B86">
        <w:tc>
          <w:tcPr>
            <w:tcW w:w="13462" w:type="dxa"/>
          </w:tcPr>
          <w:p w:rsidR="009A7A5B" w:rsidRDefault="009A7A5B" w:rsidP="009A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098" w:type="dxa"/>
          </w:tcPr>
          <w:p w:rsidR="009A7A5B" w:rsidRDefault="009A7A5B" w:rsidP="009A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7A5B" w:rsidTr="009F6B86">
        <w:tc>
          <w:tcPr>
            <w:tcW w:w="13462" w:type="dxa"/>
          </w:tcPr>
          <w:p w:rsidR="009A7A5B" w:rsidRDefault="009A7A5B" w:rsidP="009A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проявляет хорошее владение материалом, уверенно отвечает на поставленные вопросы, доказательно и развёрнуто обосновывает свою точку зрения</w:t>
            </w:r>
          </w:p>
        </w:tc>
        <w:tc>
          <w:tcPr>
            <w:tcW w:w="1098" w:type="dxa"/>
          </w:tcPr>
          <w:p w:rsidR="009A7A5B" w:rsidRDefault="009A7A5B" w:rsidP="009A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A5B" w:rsidTr="00537C0A">
        <w:tc>
          <w:tcPr>
            <w:tcW w:w="14560" w:type="dxa"/>
            <w:gridSpan w:val="2"/>
          </w:tcPr>
          <w:p w:rsidR="009A7A5B" w:rsidRPr="009A7A5B" w:rsidRDefault="009A7A5B" w:rsidP="009A7A5B">
            <w:pPr>
              <w:pStyle w:val="a4"/>
              <w:numPr>
                <w:ilvl w:val="0"/>
                <w:numId w:val="9"/>
              </w:numPr>
              <w:ind w:left="30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7A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Использование средств наглядности, технических средств</w:t>
            </w:r>
          </w:p>
        </w:tc>
      </w:tr>
      <w:tr w:rsidR="009A7A5B" w:rsidTr="009F6B86">
        <w:tc>
          <w:tcPr>
            <w:tcW w:w="13462" w:type="dxa"/>
          </w:tcPr>
          <w:p w:rsidR="009A7A5B" w:rsidRDefault="009A7A5B" w:rsidP="009A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D42B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наглядности, в том числе ТСО</w:t>
            </w:r>
            <w:r w:rsidR="00D42B64">
              <w:rPr>
                <w:rFonts w:ascii="Times New Roman" w:hAnsi="Times New Roman" w:cs="Times New Roman"/>
                <w:sz w:val="28"/>
                <w:szCs w:val="28"/>
              </w:rPr>
              <w:t>, используются фрагментарно, не выдержаны основные требования к дизайну презентации</w:t>
            </w:r>
          </w:p>
        </w:tc>
        <w:tc>
          <w:tcPr>
            <w:tcW w:w="1098" w:type="dxa"/>
          </w:tcPr>
          <w:p w:rsidR="009A7A5B" w:rsidRDefault="00D42B64" w:rsidP="009A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B64" w:rsidTr="009F6B86">
        <w:tc>
          <w:tcPr>
            <w:tcW w:w="13462" w:type="dxa"/>
          </w:tcPr>
          <w:p w:rsidR="00D42B64" w:rsidRDefault="00D42B64" w:rsidP="00D42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наглядности, в том числе ТСО, используются, выдержаны основные требования к дизайну презе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098" w:type="dxa"/>
          </w:tcPr>
          <w:p w:rsidR="00D42B64" w:rsidRDefault="00D42B64" w:rsidP="00D4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2B64" w:rsidTr="009F6B86">
        <w:tc>
          <w:tcPr>
            <w:tcW w:w="13462" w:type="dxa"/>
          </w:tcPr>
          <w:p w:rsidR="00D42B64" w:rsidRDefault="00D42B64" w:rsidP="00D42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наглядности, в том числе ТСО, используются, выдержаны основные требования к дизайну презе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тации, подача материала логична, презентация и текст доклада полностью согласованы</w:t>
            </w:r>
          </w:p>
        </w:tc>
        <w:tc>
          <w:tcPr>
            <w:tcW w:w="1098" w:type="dxa"/>
          </w:tcPr>
          <w:p w:rsidR="00D42B64" w:rsidRDefault="00D42B64" w:rsidP="00D4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2B64" w:rsidTr="009F6B86">
        <w:tc>
          <w:tcPr>
            <w:tcW w:w="13462" w:type="dxa"/>
          </w:tcPr>
          <w:p w:rsidR="00D42B64" w:rsidRPr="00D42B64" w:rsidRDefault="00122177" w:rsidP="00D42B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98" w:type="dxa"/>
          </w:tcPr>
          <w:p w:rsidR="00D42B64" w:rsidRDefault="00D42B64" w:rsidP="00D4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B86" w:rsidRDefault="009F6B86" w:rsidP="009F6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326" w:rsidRPr="009F6B86" w:rsidRDefault="005D6326" w:rsidP="009F6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D6326" w:rsidRPr="009F6B86" w:rsidSect="00EE1FE9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0A" w:rsidRDefault="00A3480A" w:rsidP="00E0067F">
      <w:pPr>
        <w:spacing w:after="0" w:line="240" w:lineRule="auto"/>
      </w:pPr>
      <w:r>
        <w:separator/>
      </w:r>
    </w:p>
  </w:endnote>
  <w:endnote w:type="continuationSeparator" w:id="1">
    <w:p w:rsidR="00A3480A" w:rsidRDefault="00A3480A" w:rsidP="00E0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0A" w:rsidRDefault="00A3480A" w:rsidP="00E0067F">
      <w:pPr>
        <w:spacing w:after="0" w:line="240" w:lineRule="auto"/>
      </w:pPr>
      <w:r>
        <w:separator/>
      </w:r>
    </w:p>
  </w:footnote>
  <w:footnote w:type="continuationSeparator" w:id="1">
    <w:p w:rsidR="00A3480A" w:rsidRDefault="00A3480A" w:rsidP="00E0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0430760"/>
      <w:docPartObj>
        <w:docPartGallery w:val="Page Numbers (Top of Page)"/>
        <w:docPartUnique/>
      </w:docPartObj>
    </w:sdtPr>
    <w:sdtContent>
      <w:p w:rsidR="008032E9" w:rsidRDefault="00FF6A64">
        <w:pPr>
          <w:pStyle w:val="a6"/>
          <w:jc w:val="center"/>
        </w:pPr>
        <w:fldSimple w:instr="PAGE   \* MERGEFORMAT">
          <w:r w:rsidR="00EE1FE9">
            <w:rPr>
              <w:noProof/>
            </w:rPr>
            <w:t>23</w:t>
          </w:r>
        </w:fldSimple>
      </w:p>
    </w:sdtContent>
  </w:sdt>
  <w:p w:rsidR="008032E9" w:rsidRDefault="008032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E76"/>
    <w:multiLevelType w:val="hybridMultilevel"/>
    <w:tmpl w:val="A3E4F8FA"/>
    <w:lvl w:ilvl="0" w:tplc="906C0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3424"/>
    <w:multiLevelType w:val="hybridMultilevel"/>
    <w:tmpl w:val="1ACA0E70"/>
    <w:lvl w:ilvl="0" w:tplc="906C0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841A9"/>
    <w:multiLevelType w:val="hybridMultilevel"/>
    <w:tmpl w:val="5476C8E8"/>
    <w:lvl w:ilvl="0" w:tplc="33F841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AE0923"/>
    <w:multiLevelType w:val="hybridMultilevel"/>
    <w:tmpl w:val="4E4632C2"/>
    <w:lvl w:ilvl="0" w:tplc="906C072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3123A8"/>
    <w:multiLevelType w:val="hybridMultilevel"/>
    <w:tmpl w:val="173A875A"/>
    <w:lvl w:ilvl="0" w:tplc="906C072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86A88"/>
    <w:multiLevelType w:val="hybridMultilevel"/>
    <w:tmpl w:val="F1A8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05B42"/>
    <w:multiLevelType w:val="hybridMultilevel"/>
    <w:tmpl w:val="57302B3E"/>
    <w:lvl w:ilvl="0" w:tplc="906C0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B6F02"/>
    <w:multiLevelType w:val="hybridMultilevel"/>
    <w:tmpl w:val="011A8012"/>
    <w:lvl w:ilvl="0" w:tplc="906C0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123F9"/>
    <w:multiLevelType w:val="hybridMultilevel"/>
    <w:tmpl w:val="8DEC304C"/>
    <w:lvl w:ilvl="0" w:tplc="906C0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A47A9"/>
    <w:multiLevelType w:val="hybridMultilevel"/>
    <w:tmpl w:val="1DC4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146EB"/>
    <w:multiLevelType w:val="hybridMultilevel"/>
    <w:tmpl w:val="CC28BB98"/>
    <w:lvl w:ilvl="0" w:tplc="906C072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D54E5"/>
    <w:multiLevelType w:val="hybridMultilevel"/>
    <w:tmpl w:val="62C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94E4E"/>
    <w:multiLevelType w:val="hybridMultilevel"/>
    <w:tmpl w:val="BAEED26E"/>
    <w:lvl w:ilvl="0" w:tplc="906C0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5256D"/>
    <w:multiLevelType w:val="hybridMultilevel"/>
    <w:tmpl w:val="5406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B1F"/>
    <w:rsid w:val="00003320"/>
    <w:rsid w:val="00010529"/>
    <w:rsid w:val="000117AD"/>
    <w:rsid w:val="00027FB6"/>
    <w:rsid w:val="00054F20"/>
    <w:rsid w:val="00055436"/>
    <w:rsid w:val="000A05F1"/>
    <w:rsid w:val="000E06C4"/>
    <w:rsid w:val="000E31E2"/>
    <w:rsid w:val="000E542B"/>
    <w:rsid w:val="000F29FC"/>
    <w:rsid w:val="000F33A5"/>
    <w:rsid w:val="00102FDF"/>
    <w:rsid w:val="001054F9"/>
    <w:rsid w:val="00122177"/>
    <w:rsid w:val="00125895"/>
    <w:rsid w:val="00133729"/>
    <w:rsid w:val="00140F95"/>
    <w:rsid w:val="00165853"/>
    <w:rsid w:val="001851C1"/>
    <w:rsid w:val="001A5195"/>
    <w:rsid w:val="001B6ED8"/>
    <w:rsid w:val="001E1AD4"/>
    <w:rsid w:val="001F2574"/>
    <w:rsid w:val="001F2998"/>
    <w:rsid w:val="00203501"/>
    <w:rsid w:val="002412C6"/>
    <w:rsid w:val="00243351"/>
    <w:rsid w:val="002526AE"/>
    <w:rsid w:val="00271038"/>
    <w:rsid w:val="0027594A"/>
    <w:rsid w:val="002A309C"/>
    <w:rsid w:val="002C7263"/>
    <w:rsid w:val="002D3644"/>
    <w:rsid w:val="002F0D40"/>
    <w:rsid w:val="00317672"/>
    <w:rsid w:val="00327E9F"/>
    <w:rsid w:val="003433A7"/>
    <w:rsid w:val="00355E57"/>
    <w:rsid w:val="00390CE0"/>
    <w:rsid w:val="003E1F33"/>
    <w:rsid w:val="003F3F47"/>
    <w:rsid w:val="0042485C"/>
    <w:rsid w:val="00447E7D"/>
    <w:rsid w:val="004521E6"/>
    <w:rsid w:val="00466F75"/>
    <w:rsid w:val="004A2D7D"/>
    <w:rsid w:val="004C559B"/>
    <w:rsid w:val="00537C0A"/>
    <w:rsid w:val="005574C0"/>
    <w:rsid w:val="00570DFF"/>
    <w:rsid w:val="00592B66"/>
    <w:rsid w:val="00596D3C"/>
    <w:rsid w:val="005A2319"/>
    <w:rsid w:val="005A3638"/>
    <w:rsid w:val="005B2D72"/>
    <w:rsid w:val="005D6326"/>
    <w:rsid w:val="005E0241"/>
    <w:rsid w:val="005E29DF"/>
    <w:rsid w:val="00605C3B"/>
    <w:rsid w:val="00624D40"/>
    <w:rsid w:val="006C3274"/>
    <w:rsid w:val="006D1E1D"/>
    <w:rsid w:val="006E05FD"/>
    <w:rsid w:val="00717A78"/>
    <w:rsid w:val="00734E70"/>
    <w:rsid w:val="007757FA"/>
    <w:rsid w:val="007979FC"/>
    <w:rsid w:val="007F1A3F"/>
    <w:rsid w:val="007F7C03"/>
    <w:rsid w:val="008032E9"/>
    <w:rsid w:val="00832C8F"/>
    <w:rsid w:val="00834FD0"/>
    <w:rsid w:val="00870506"/>
    <w:rsid w:val="008755E3"/>
    <w:rsid w:val="008B7CBF"/>
    <w:rsid w:val="008C39C4"/>
    <w:rsid w:val="008E647D"/>
    <w:rsid w:val="008F791E"/>
    <w:rsid w:val="00952994"/>
    <w:rsid w:val="0097283D"/>
    <w:rsid w:val="009A2CB8"/>
    <w:rsid w:val="009A7A5B"/>
    <w:rsid w:val="009F6B86"/>
    <w:rsid w:val="00A15B39"/>
    <w:rsid w:val="00A248AE"/>
    <w:rsid w:val="00A3480A"/>
    <w:rsid w:val="00A417F2"/>
    <w:rsid w:val="00A61AA3"/>
    <w:rsid w:val="00A65A31"/>
    <w:rsid w:val="00A82837"/>
    <w:rsid w:val="00A840F3"/>
    <w:rsid w:val="00A93065"/>
    <w:rsid w:val="00AB3E35"/>
    <w:rsid w:val="00AC0EB4"/>
    <w:rsid w:val="00AE3FA5"/>
    <w:rsid w:val="00B21C13"/>
    <w:rsid w:val="00B4618A"/>
    <w:rsid w:val="00B542A7"/>
    <w:rsid w:val="00B623A8"/>
    <w:rsid w:val="00B83FB7"/>
    <w:rsid w:val="00BC0EDF"/>
    <w:rsid w:val="00BD043B"/>
    <w:rsid w:val="00BD28A7"/>
    <w:rsid w:val="00BD3766"/>
    <w:rsid w:val="00C26453"/>
    <w:rsid w:val="00C50E54"/>
    <w:rsid w:val="00C54F4E"/>
    <w:rsid w:val="00CC51E4"/>
    <w:rsid w:val="00CF55E3"/>
    <w:rsid w:val="00D175DC"/>
    <w:rsid w:val="00D42B64"/>
    <w:rsid w:val="00DB3AB6"/>
    <w:rsid w:val="00DC1A9C"/>
    <w:rsid w:val="00DC4B1F"/>
    <w:rsid w:val="00DE2D89"/>
    <w:rsid w:val="00DE6AA3"/>
    <w:rsid w:val="00DF1073"/>
    <w:rsid w:val="00E0067F"/>
    <w:rsid w:val="00E07CBE"/>
    <w:rsid w:val="00E231C5"/>
    <w:rsid w:val="00EA3D51"/>
    <w:rsid w:val="00EB561A"/>
    <w:rsid w:val="00EC04B7"/>
    <w:rsid w:val="00ED0238"/>
    <w:rsid w:val="00EE1FE9"/>
    <w:rsid w:val="00F06F25"/>
    <w:rsid w:val="00F37D86"/>
    <w:rsid w:val="00F44348"/>
    <w:rsid w:val="00FC0390"/>
    <w:rsid w:val="00FD05BE"/>
    <w:rsid w:val="00FE325A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1337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3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0E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0ED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0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67F"/>
  </w:style>
  <w:style w:type="paragraph" w:styleId="a8">
    <w:name w:val="footer"/>
    <w:basedOn w:val="a"/>
    <w:link w:val="a9"/>
    <w:uiPriority w:val="99"/>
    <w:unhideWhenUsed/>
    <w:rsid w:val="00E0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67F"/>
  </w:style>
  <w:style w:type="character" w:styleId="aa">
    <w:name w:val="FollowedHyperlink"/>
    <w:basedOn w:val="a0"/>
    <w:uiPriority w:val="99"/>
    <w:semiHidden/>
    <w:unhideWhenUsed/>
    <w:rsid w:val="00102FDF"/>
    <w:rPr>
      <w:color w:val="954F72" w:themeColor="followedHyperlink"/>
      <w:u w:val="single"/>
    </w:rPr>
  </w:style>
  <w:style w:type="paragraph" w:customStyle="1" w:styleId="10">
    <w:name w:val="Обычный1"/>
    <w:qFormat/>
    <w:rsid w:val="00A248AE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ikam.org/" TargetMode="External"/><Relationship Id="rId13" Type="http://schemas.openxmlformats.org/officeDocument/2006/relationships/hyperlink" Target="https://habr.com/post/329758" TargetMode="External"/><Relationship Id="rId18" Type="http://schemas.openxmlformats.org/officeDocument/2006/relationships/hyperlink" Target="https://startupnetwork.ru/startups/" TargetMode="External"/><Relationship Id="rId26" Type="http://schemas.openxmlformats.org/officeDocument/2006/relationships/hyperlink" Target="https://lifehacker.ru/programmy-dlya-montazha-vide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veexpert.ru/forum/view/1257990" TargetMode="External"/><Relationship Id="rId7" Type="http://schemas.openxmlformats.org/officeDocument/2006/relationships/hyperlink" Target="http://www.most.life/" TargetMode="External"/><Relationship Id="rId12" Type="http://schemas.openxmlformats.org/officeDocument/2006/relationships/hyperlink" Target="http://mgk.olimpiada.ru/work/12513/request/20370" TargetMode="External"/><Relationship Id="rId17" Type="http://schemas.openxmlformats.org/officeDocument/2006/relationships/hyperlink" Target="http://vslovare.info/slovo/filosofskiij-slovar/tzel/47217" TargetMode="External"/><Relationship Id="rId25" Type="http://schemas.openxmlformats.org/officeDocument/2006/relationships/hyperlink" Target="http://www.testograf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lovari.299.ru" TargetMode="External"/><Relationship Id="rId20" Type="http://schemas.openxmlformats.org/officeDocument/2006/relationships/hyperlink" Target="https://deti.mail.ru/news/12letnyayadevoch-ka-postroila-robota-kotory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y.ru/organization/activities/" TargetMode="External"/><Relationship Id="rId24" Type="http://schemas.openxmlformats.org/officeDocument/2006/relationships/hyperlink" Target="http://www.gk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eactum.ru/" TargetMode="External"/><Relationship Id="rId23" Type="http://schemas.openxmlformats.org/officeDocument/2006/relationships/hyperlink" Target="http://anketolog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omiinform.ru/news/164370/" TargetMode="External"/><Relationship Id="rId19" Type="http://schemas.openxmlformats.org/officeDocument/2006/relationships/hyperlink" Target="http://promtu.ru/mini-zavodyi/mini-pererabotka-plas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" TargetMode="External"/><Relationship Id="rId14" Type="http://schemas.openxmlformats.org/officeDocument/2006/relationships/hyperlink" Target="https://konkurs.sochisirius.ru/custom/about" TargetMode="External"/><Relationship Id="rId22" Type="http://schemas.openxmlformats.org/officeDocument/2006/relationships/hyperlink" Target="https://mensby.com/career/psychology/9209-how-to-argue-with-socratesmethod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6042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rimmashaginyan7@gmail.com</dc:creator>
  <cp:lastModifiedBy>TEACHER</cp:lastModifiedBy>
  <cp:revision>2</cp:revision>
  <dcterms:created xsi:type="dcterms:W3CDTF">2024-10-31T08:45:00Z</dcterms:created>
  <dcterms:modified xsi:type="dcterms:W3CDTF">2024-10-31T08:45:00Z</dcterms:modified>
</cp:coreProperties>
</file>